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665" w:type="dxa"/>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3"/>
        <w:gridCol w:w="591"/>
        <w:gridCol w:w="1465"/>
        <w:gridCol w:w="1937"/>
        <w:gridCol w:w="1704"/>
        <w:gridCol w:w="1724"/>
        <w:gridCol w:w="1533"/>
        <w:gridCol w:w="1560"/>
        <w:gridCol w:w="2268"/>
      </w:tblGrid>
      <w:tr w:rsidR="00F71CA1" w:rsidRPr="00F71CA1" w14:paraId="202DEE6A" w14:textId="77777777" w:rsidTr="009B52D0">
        <w:trPr>
          <w:trHeight w:hRule="exact" w:val="1994"/>
        </w:trPr>
        <w:tc>
          <w:tcPr>
            <w:tcW w:w="2883" w:type="dxa"/>
            <w:shd w:val="clear" w:color="auto" w:fill="DAEDF3"/>
          </w:tcPr>
          <w:p w14:paraId="16539919" w14:textId="77777777" w:rsidR="00F71CA1" w:rsidRPr="00F71CA1" w:rsidRDefault="00F71CA1" w:rsidP="00492A70">
            <w:pPr>
              <w:spacing w:line="200" w:lineRule="exact"/>
              <w:ind w:rightChars="-124" w:right="-248"/>
              <w:rPr>
                <w:rFonts w:asciiTheme="minorBidi" w:hAnsiTheme="minorBidi" w:cstheme="minorBidi"/>
                <w:color w:val="000000" w:themeColor="text1"/>
                <w:sz w:val="22"/>
                <w:szCs w:val="22"/>
                <w:lang w:val="id-ID"/>
              </w:rPr>
            </w:pPr>
            <w:r w:rsidRPr="00F71CA1">
              <w:rPr>
                <w:rFonts w:asciiTheme="minorBidi" w:hAnsiTheme="minorBidi" w:cstheme="minorBidi"/>
                <w:b/>
                <w:noProof/>
              </w:rPr>
              <w:drawing>
                <wp:anchor distT="0" distB="0" distL="114300" distR="114300" simplePos="0" relativeHeight="251659264" behindDoc="0" locked="0" layoutInCell="1" allowOverlap="1" wp14:anchorId="2EB17014" wp14:editId="0EDEB4AD">
                  <wp:simplePos x="0" y="0"/>
                  <wp:positionH relativeFrom="column">
                    <wp:posOffset>55880</wp:posOffset>
                  </wp:positionH>
                  <wp:positionV relativeFrom="paragraph">
                    <wp:posOffset>54610</wp:posOffset>
                  </wp:positionV>
                  <wp:extent cx="1695450" cy="1181100"/>
                  <wp:effectExtent l="0" t="0" r="0" b="0"/>
                  <wp:wrapNone/>
                  <wp:docPr id="23"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Downloads\WhatsApp Image 2022-01-04 at 15.56.2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90426" cy="117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2513D9" w14:textId="77777777" w:rsidR="00F71CA1" w:rsidRPr="00F71CA1" w:rsidRDefault="00F71CA1" w:rsidP="00492A70">
            <w:pPr>
              <w:spacing w:line="200" w:lineRule="exact"/>
              <w:ind w:rightChars="-124" w:right="-248"/>
              <w:rPr>
                <w:rFonts w:asciiTheme="minorBidi" w:hAnsiTheme="minorBidi" w:cstheme="minorBidi"/>
                <w:color w:val="000000" w:themeColor="text1"/>
                <w:sz w:val="22"/>
                <w:szCs w:val="22"/>
                <w:lang w:val="id-ID"/>
              </w:rPr>
            </w:pPr>
          </w:p>
          <w:p w14:paraId="49773569" w14:textId="77777777" w:rsidR="00F71CA1" w:rsidRPr="00F71CA1" w:rsidRDefault="00F71CA1" w:rsidP="00492A70">
            <w:pPr>
              <w:spacing w:line="200" w:lineRule="exact"/>
              <w:ind w:rightChars="-124" w:right="-248"/>
              <w:rPr>
                <w:rFonts w:asciiTheme="minorBidi" w:hAnsiTheme="minorBidi" w:cstheme="minorBidi"/>
                <w:color w:val="000000" w:themeColor="text1"/>
                <w:sz w:val="22"/>
                <w:szCs w:val="22"/>
                <w:lang w:val="id-ID"/>
              </w:rPr>
            </w:pPr>
          </w:p>
          <w:p w14:paraId="7D48E537" w14:textId="77777777" w:rsidR="00F71CA1" w:rsidRPr="00F71CA1" w:rsidRDefault="00F71CA1" w:rsidP="00492A70">
            <w:pPr>
              <w:spacing w:before="5" w:line="200" w:lineRule="exact"/>
              <w:ind w:rightChars="-124" w:right="-248"/>
              <w:rPr>
                <w:rFonts w:asciiTheme="minorBidi" w:hAnsiTheme="minorBidi" w:cstheme="minorBidi"/>
                <w:color w:val="000000" w:themeColor="text1"/>
                <w:sz w:val="22"/>
                <w:szCs w:val="22"/>
                <w:lang w:val="id-ID"/>
              </w:rPr>
            </w:pPr>
          </w:p>
        </w:tc>
        <w:tc>
          <w:tcPr>
            <w:tcW w:w="12782" w:type="dxa"/>
            <w:gridSpan w:val="8"/>
            <w:shd w:val="clear" w:color="auto" w:fill="DAEDF3"/>
          </w:tcPr>
          <w:p w14:paraId="28FB3988" w14:textId="77777777" w:rsidR="00F71CA1" w:rsidRDefault="00F71CA1" w:rsidP="00F71CA1">
            <w:pPr>
              <w:spacing w:line="260" w:lineRule="exact"/>
              <w:ind w:left="101"/>
              <w:jc w:val="center"/>
              <w:rPr>
                <w:rFonts w:asciiTheme="minorBidi" w:hAnsiTheme="minorBidi" w:cstheme="minorBidi"/>
                <w:color w:val="000000" w:themeColor="text1"/>
                <w:sz w:val="36"/>
                <w:szCs w:val="36"/>
              </w:rPr>
            </w:pPr>
          </w:p>
          <w:p w14:paraId="48DAE142" w14:textId="77777777" w:rsidR="00FF6264" w:rsidRPr="00FF6264" w:rsidRDefault="00FF6264" w:rsidP="00F71CA1">
            <w:pPr>
              <w:spacing w:line="260" w:lineRule="exact"/>
              <w:ind w:left="101"/>
              <w:jc w:val="center"/>
              <w:rPr>
                <w:rFonts w:asciiTheme="minorBidi" w:hAnsiTheme="minorBidi" w:cstheme="minorBidi"/>
                <w:b/>
                <w:bCs/>
                <w:color w:val="000000" w:themeColor="text1"/>
                <w:sz w:val="32"/>
                <w:szCs w:val="32"/>
              </w:rPr>
            </w:pPr>
            <w:r w:rsidRPr="00FF6264">
              <w:rPr>
                <w:rFonts w:asciiTheme="minorBidi" w:hAnsiTheme="minorBidi" w:cstheme="minorBidi"/>
                <w:b/>
                <w:bCs/>
                <w:color w:val="000000" w:themeColor="text1"/>
                <w:sz w:val="32"/>
                <w:szCs w:val="32"/>
              </w:rPr>
              <w:t>UNIVERSITAS ISLAM NEGERI FATMAWATI SUKARNO BENGKULU</w:t>
            </w:r>
          </w:p>
          <w:p w14:paraId="0017F736" w14:textId="77777777" w:rsidR="00FF6264" w:rsidRPr="00FF6264" w:rsidRDefault="00FF6264" w:rsidP="00F71CA1">
            <w:pPr>
              <w:spacing w:line="260" w:lineRule="exact"/>
              <w:ind w:left="101"/>
              <w:jc w:val="center"/>
              <w:rPr>
                <w:rFonts w:asciiTheme="minorBidi" w:hAnsiTheme="minorBidi" w:cstheme="minorBidi"/>
                <w:b/>
                <w:bCs/>
                <w:color w:val="000000" w:themeColor="text1"/>
                <w:sz w:val="32"/>
                <w:szCs w:val="32"/>
              </w:rPr>
            </w:pPr>
          </w:p>
          <w:p w14:paraId="32737C47" w14:textId="09C7E8BC" w:rsidR="00FF6264" w:rsidRPr="00FF6264" w:rsidRDefault="000F0B66" w:rsidP="00F71CA1">
            <w:pPr>
              <w:spacing w:line="260" w:lineRule="exact"/>
              <w:ind w:left="101"/>
              <w:jc w:val="center"/>
              <w:rPr>
                <w:rFonts w:asciiTheme="minorBidi" w:hAnsiTheme="minorBidi" w:cstheme="minorBidi"/>
                <w:b/>
                <w:bCs/>
                <w:color w:val="000000" w:themeColor="text1"/>
                <w:sz w:val="32"/>
                <w:szCs w:val="32"/>
              </w:rPr>
            </w:pPr>
            <w:r>
              <w:rPr>
                <w:rFonts w:asciiTheme="minorBidi" w:hAnsiTheme="minorBidi" w:cstheme="minorBidi"/>
                <w:b/>
                <w:bCs/>
                <w:color w:val="000000" w:themeColor="text1"/>
                <w:sz w:val="32"/>
                <w:szCs w:val="32"/>
              </w:rPr>
              <w:t>PASCASARJANA</w:t>
            </w:r>
          </w:p>
          <w:p w14:paraId="52686BAD" w14:textId="77777777" w:rsidR="00FF6264" w:rsidRPr="00FF6264" w:rsidRDefault="00FF6264" w:rsidP="00F71CA1">
            <w:pPr>
              <w:spacing w:line="260" w:lineRule="exact"/>
              <w:ind w:left="101"/>
              <w:jc w:val="center"/>
              <w:rPr>
                <w:rFonts w:asciiTheme="minorBidi" w:hAnsiTheme="minorBidi" w:cstheme="minorBidi"/>
                <w:b/>
                <w:bCs/>
                <w:color w:val="000000" w:themeColor="text1"/>
                <w:sz w:val="32"/>
                <w:szCs w:val="32"/>
              </w:rPr>
            </w:pPr>
          </w:p>
          <w:p w14:paraId="24E5D520" w14:textId="5EB7A469" w:rsidR="00FF6264" w:rsidRPr="00FF6264" w:rsidRDefault="00FF6264" w:rsidP="00492A70">
            <w:pPr>
              <w:spacing w:line="260" w:lineRule="exact"/>
              <w:ind w:left="101"/>
              <w:jc w:val="center"/>
              <w:rPr>
                <w:rFonts w:asciiTheme="minorBidi" w:hAnsiTheme="minorBidi" w:cstheme="minorBidi"/>
                <w:color w:val="000000" w:themeColor="text1"/>
                <w:sz w:val="36"/>
                <w:szCs w:val="36"/>
              </w:rPr>
            </w:pPr>
            <w:r w:rsidRPr="00FF6264">
              <w:rPr>
                <w:rFonts w:asciiTheme="minorBidi" w:hAnsiTheme="minorBidi" w:cstheme="minorBidi"/>
                <w:b/>
                <w:bCs/>
                <w:color w:val="000000" w:themeColor="text1"/>
                <w:sz w:val="32"/>
                <w:szCs w:val="32"/>
              </w:rPr>
              <w:t xml:space="preserve">PRODI </w:t>
            </w:r>
            <w:r w:rsidR="00492A70">
              <w:rPr>
                <w:rFonts w:asciiTheme="minorBidi" w:hAnsiTheme="minorBidi" w:cstheme="minorBidi"/>
                <w:b/>
                <w:bCs/>
                <w:color w:val="000000" w:themeColor="text1"/>
                <w:sz w:val="32"/>
                <w:szCs w:val="32"/>
              </w:rPr>
              <w:t>HUKUM KELUARGA ISLAM</w:t>
            </w:r>
          </w:p>
        </w:tc>
      </w:tr>
      <w:tr w:rsidR="00F71CA1" w:rsidRPr="00F71CA1" w14:paraId="743BB467" w14:textId="77777777" w:rsidTr="009B52D0">
        <w:trPr>
          <w:trHeight w:hRule="exact" w:val="451"/>
        </w:trPr>
        <w:tc>
          <w:tcPr>
            <w:tcW w:w="15665" w:type="dxa"/>
            <w:gridSpan w:val="9"/>
            <w:shd w:val="clear" w:color="auto" w:fill="DAEDF3"/>
          </w:tcPr>
          <w:p w14:paraId="1D201E6B" w14:textId="13738956" w:rsidR="00F71CA1" w:rsidRPr="00FF6264" w:rsidRDefault="00F71CA1" w:rsidP="00FF6264">
            <w:pPr>
              <w:spacing w:line="260" w:lineRule="exact"/>
              <w:ind w:left="5954" w:rightChars="-124" w:right="-248"/>
              <w:jc w:val="both"/>
              <w:rPr>
                <w:rFonts w:asciiTheme="minorBidi" w:hAnsiTheme="minorBidi" w:cstheme="minorBidi"/>
                <w:color w:val="000000" w:themeColor="text1"/>
                <w:sz w:val="22"/>
                <w:szCs w:val="22"/>
              </w:rPr>
            </w:pPr>
            <w:r w:rsidRPr="00F71CA1">
              <w:rPr>
                <w:rFonts w:asciiTheme="minorBidi" w:hAnsiTheme="minorBidi" w:cstheme="minorBidi"/>
                <w:color w:val="000000" w:themeColor="text1"/>
                <w:sz w:val="22"/>
                <w:szCs w:val="22"/>
                <w:lang w:val="id-ID"/>
              </w:rPr>
              <w:t>RE</w:t>
            </w:r>
            <w:r w:rsidRPr="00F71CA1">
              <w:rPr>
                <w:rFonts w:asciiTheme="minorBidi" w:hAnsiTheme="minorBidi" w:cstheme="minorBidi"/>
                <w:color w:val="000000" w:themeColor="text1"/>
                <w:spacing w:val="-1"/>
                <w:sz w:val="22"/>
                <w:szCs w:val="22"/>
                <w:lang w:val="id-ID"/>
              </w:rPr>
              <w:t>N</w:t>
            </w:r>
            <w:r w:rsidRPr="00F71CA1">
              <w:rPr>
                <w:rFonts w:asciiTheme="minorBidi" w:hAnsiTheme="minorBidi" w:cstheme="minorBidi"/>
                <w:color w:val="000000" w:themeColor="text1"/>
                <w:sz w:val="22"/>
                <w:szCs w:val="22"/>
                <w:lang w:val="id-ID"/>
              </w:rPr>
              <w:t>CANA</w:t>
            </w:r>
            <w:r w:rsidRPr="00F71CA1">
              <w:rPr>
                <w:rFonts w:asciiTheme="minorBidi" w:hAnsiTheme="minorBidi" w:cstheme="minorBidi"/>
                <w:color w:val="000000" w:themeColor="text1"/>
                <w:spacing w:val="1"/>
                <w:sz w:val="22"/>
                <w:szCs w:val="22"/>
                <w:lang w:val="id-ID"/>
              </w:rPr>
              <w:t xml:space="preserve"> </w:t>
            </w:r>
            <w:r w:rsidRPr="00F71CA1">
              <w:rPr>
                <w:rFonts w:asciiTheme="minorBidi" w:hAnsiTheme="minorBidi" w:cstheme="minorBidi"/>
                <w:color w:val="000000" w:themeColor="text1"/>
                <w:sz w:val="22"/>
                <w:szCs w:val="22"/>
                <w:lang w:val="id-ID"/>
              </w:rPr>
              <w:t>PEM</w:t>
            </w:r>
            <w:r w:rsidRPr="00F71CA1">
              <w:rPr>
                <w:rFonts w:asciiTheme="minorBidi" w:hAnsiTheme="minorBidi" w:cstheme="minorBidi"/>
                <w:color w:val="000000" w:themeColor="text1"/>
                <w:spacing w:val="-1"/>
                <w:sz w:val="22"/>
                <w:szCs w:val="22"/>
                <w:lang w:val="id-ID"/>
              </w:rPr>
              <w:t>B</w:t>
            </w:r>
            <w:r w:rsidRPr="00F71CA1">
              <w:rPr>
                <w:rFonts w:asciiTheme="minorBidi" w:hAnsiTheme="minorBidi" w:cstheme="minorBidi"/>
                <w:color w:val="000000" w:themeColor="text1"/>
                <w:sz w:val="22"/>
                <w:szCs w:val="22"/>
                <w:lang w:val="id-ID"/>
              </w:rPr>
              <w:t>EL</w:t>
            </w:r>
            <w:r w:rsidRPr="00F71CA1">
              <w:rPr>
                <w:rFonts w:asciiTheme="minorBidi" w:hAnsiTheme="minorBidi" w:cstheme="minorBidi"/>
                <w:color w:val="000000" w:themeColor="text1"/>
                <w:spacing w:val="-1"/>
                <w:sz w:val="22"/>
                <w:szCs w:val="22"/>
                <w:lang w:val="id-ID"/>
              </w:rPr>
              <w:t>A</w:t>
            </w:r>
            <w:r w:rsidRPr="00F71CA1">
              <w:rPr>
                <w:rFonts w:asciiTheme="minorBidi" w:hAnsiTheme="minorBidi" w:cstheme="minorBidi"/>
                <w:color w:val="000000" w:themeColor="text1"/>
                <w:spacing w:val="1"/>
                <w:sz w:val="22"/>
                <w:szCs w:val="22"/>
                <w:lang w:val="id-ID"/>
              </w:rPr>
              <w:t>J</w:t>
            </w:r>
            <w:r w:rsidRPr="00F71CA1">
              <w:rPr>
                <w:rFonts w:asciiTheme="minorBidi" w:hAnsiTheme="minorBidi" w:cstheme="minorBidi"/>
                <w:color w:val="000000" w:themeColor="text1"/>
                <w:sz w:val="22"/>
                <w:szCs w:val="22"/>
                <w:lang w:val="id-ID"/>
              </w:rPr>
              <w:t>A</w:t>
            </w:r>
            <w:r w:rsidRPr="00F71CA1">
              <w:rPr>
                <w:rFonts w:asciiTheme="minorBidi" w:hAnsiTheme="minorBidi" w:cstheme="minorBidi"/>
                <w:color w:val="000000" w:themeColor="text1"/>
                <w:spacing w:val="-1"/>
                <w:sz w:val="22"/>
                <w:szCs w:val="22"/>
                <w:lang w:val="id-ID"/>
              </w:rPr>
              <w:t>R</w:t>
            </w:r>
            <w:r w:rsidRPr="00F71CA1">
              <w:rPr>
                <w:rFonts w:asciiTheme="minorBidi" w:hAnsiTheme="minorBidi" w:cstheme="minorBidi"/>
                <w:color w:val="000000" w:themeColor="text1"/>
                <w:sz w:val="22"/>
                <w:szCs w:val="22"/>
                <w:lang w:val="id-ID"/>
              </w:rPr>
              <w:t>AN</w:t>
            </w:r>
            <w:r w:rsidRPr="00F71CA1">
              <w:rPr>
                <w:rFonts w:asciiTheme="minorBidi" w:hAnsiTheme="minorBidi" w:cstheme="minorBidi"/>
                <w:color w:val="000000" w:themeColor="text1"/>
                <w:spacing w:val="1"/>
                <w:sz w:val="22"/>
                <w:szCs w:val="22"/>
                <w:lang w:val="id-ID"/>
              </w:rPr>
              <w:t xml:space="preserve"> </w:t>
            </w:r>
            <w:r w:rsidRPr="00F71CA1">
              <w:rPr>
                <w:rFonts w:asciiTheme="minorBidi" w:hAnsiTheme="minorBidi" w:cstheme="minorBidi"/>
                <w:color w:val="000000" w:themeColor="text1"/>
                <w:sz w:val="22"/>
                <w:szCs w:val="22"/>
                <w:lang w:val="id-ID"/>
              </w:rPr>
              <w:t>SEMEST</w:t>
            </w:r>
            <w:r w:rsidRPr="00F71CA1">
              <w:rPr>
                <w:rFonts w:asciiTheme="minorBidi" w:hAnsiTheme="minorBidi" w:cstheme="minorBidi"/>
                <w:color w:val="000000" w:themeColor="text1"/>
                <w:spacing w:val="-1"/>
                <w:sz w:val="22"/>
                <w:szCs w:val="22"/>
                <w:lang w:val="id-ID"/>
              </w:rPr>
              <w:t>E</w:t>
            </w:r>
            <w:r w:rsidRPr="00F71CA1">
              <w:rPr>
                <w:rFonts w:asciiTheme="minorBidi" w:hAnsiTheme="minorBidi" w:cstheme="minorBidi"/>
                <w:color w:val="000000" w:themeColor="text1"/>
                <w:sz w:val="22"/>
                <w:szCs w:val="22"/>
                <w:lang w:val="id-ID"/>
              </w:rPr>
              <w:t>R</w:t>
            </w:r>
          </w:p>
        </w:tc>
      </w:tr>
      <w:tr w:rsidR="00F71CA1" w:rsidRPr="00F71CA1" w14:paraId="6753EF39" w14:textId="77777777" w:rsidTr="009B52D0">
        <w:trPr>
          <w:trHeight w:hRule="exact" w:val="514"/>
        </w:trPr>
        <w:tc>
          <w:tcPr>
            <w:tcW w:w="4939" w:type="dxa"/>
            <w:gridSpan w:val="3"/>
            <w:shd w:val="clear" w:color="auto" w:fill="E7E6E6"/>
          </w:tcPr>
          <w:p w14:paraId="3184C2D6" w14:textId="77777777" w:rsidR="00F71CA1" w:rsidRPr="00F71CA1" w:rsidRDefault="00F71CA1" w:rsidP="00492A70">
            <w:pPr>
              <w:spacing w:before="5" w:line="120" w:lineRule="exact"/>
              <w:ind w:rightChars="-124" w:right="-248"/>
              <w:rPr>
                <w:rFonts w:asciiTheme="minorBidi" w:hAnsiTheme="minorBidi" w:cstheme="minorBidi"/>
                <w:color w:val="000000" w:themeColor="text1"/>
                <w:sz w:val="22"/>
                <w:szCs w:val="22"/>
                <w:lang w:val="id-ID"/>
              </w:rPr>
            </w:pPr>
          </w:p>
          <w:p w14:paraId="4D33697A" w14:textId="77777777" w:rsidR="00F71CA1" w:rsidRPr="00F71CA1" w:rsidRDefault="00F71CA1" w:rsidP="00492A70">
            <w:pPr>
              <w:ind w:left="102" w:rightChars="-124" w:right="-248"/>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MATA</w:t>
            </w:r>
            <w:r w:rsidRPr="00F71CA1">
              <w:rPr>
                <w:rFonts w:asciiTheme="minorBidi" w:hAnsiTheme="minorBidi" w:cstheme="minorBidi"/>
                <w:color w:val="000000" w:themeColor="text1"/>
                <w:spacing w:val="-1"/>
                <w:sz w:val="22"/>
                <w:szCs w:val="22"/>
                <w:lang w:val="id-ID"/>
              </w:rPr>
              <w:t xml:space="preserve"> </w:t>
            </w:r>
            <w:r w:rsidRPr="00F71CA1">
              <w:rPr>
                <w:rFonts w:asciiTheme="minorBidi" w:hAnsiTheme="minorBidi" w:cstheme="minorBidi"/>
                <w:color w:val="000000" w:themeColor="text1"/>
                <w:sz w:val="22"/>
                <w:szCs w:val="22"/>
                <w:lang w:val="id-ID"/>
              </w:rPr>
              <w:t>K</w:t>
            </w:r>
            <w:r w:rsidRPr="00F71CA1">
              <w:rPr>
                <w:rFonts w:asciiTheme="minorBidi" w:hAnsiTheme="minorBidi" w:cstheme="minorBidi"/>
                <w:color w:val="000000" w:themeColor="text1"/>
                <w:spacing w:val="1"/>
                <w:sz w:val="22"/>
                <w:szCs w:val="22"/>
                <w:lang w:val="id-ID"/>
              </w:rPr>
              <w:t>U</w:t>
            </w:r>
            <w:r w:rsidRPr="00F71CA1">
              <w:rPr>
                <w:rFonts w:asciiTheme="minorBidi" w:hAnsiTheme="minorBidi" w:cstheme="minorBidi"/>
                <w:color w:val="000000" w:themeColor="text1"/>
                <w:sz w:val="22"/>
                <w:szCs w:val="22"/>
                <w:lang w:val="id-ID"/>
              </w:rPr>
              <w:t>LIAH</w:t>
            </w:r>
          </w:p>
        </w:tc>
        <w:tc>
          <w:tcPr>
            <w:tcW w:w="1937" w:type="dxa"/>
            <w:shd w:val="clear" w:color="auto" w:fill="E7E6E6"/>
          </w:tcPr>
          <w:p w14:paraId="48625013" w14:textId="77777777" w:rsidR="00F71CA1" w:rsidRPr="00F71CA1" w:rsidRDefault="00F71CA1" w:rsidP="00492A70">
            <w:pPr>
              <w:spacing w:before="5" w:line="120" w:lineRule="exact"/>
              <w:rPr>
                <w:rFonts w:asciiTheme="minorBidi" w:hAnsiTheme="minorBidi" w:cstheme="minorBidi"/>
                <w:color w:val="000000" w:themeColor="text1"/>
                <w:sz w:val="22"/>
                <w:szCs w:val="22"/>
                <w:lang w:val="id-ID"/>
              </w:rPr>
            </w:pPr>
          </w:p>
          <w:p w14:paraId="7EA6D22C" w14:textId="77777777" w:rsidR="00F71CA1" w:rsidRPr="00F71CA1" w:rsidRDefault="00F71CA1" w:rsidP="00492A70">
            <w:pPr>
              <w:ind w:left="297"/>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KODE</w:t>
            </w:r>
          </w:p>
        </w:tc>
        <w:tc>
          <w:tcPr>
            <w:tcW w:w="3428" w:type="dxa"/>
            <w:gridSpan w:val="2"/>
            <w:shd w:val="clear" w:color="auto" w:fill="E7E6E6"/>
          </w:tcPr>
          <w:p w14:paraId="60D9EA0D" w14:textId="77777777" w:rsidR="00F71CA1" w:rsidRPr="00F71CA1" w:rsidRDefault="00F71CA1" w:rsidP="00492A70">
            <w:pPr>
              <w:spacing w:before="5" w:line="120" w:lineRule="exact"/>
              <w:rPr>
                <w:rFonts w:asciiTheme="minorBidi" w:hAnsiTheme="minorBidi" w:cstheme="minorBidi"/>
                <w:color w:val="000000" w:themeColor="text1"/>
                <w:sz w:val="22"/>
                <w:szCs w:val="22"/>
                <w:lang w:val="id-ID"/>
              </w:rPr>
            </w:pPr>
          </w:p>
          <w:p w14:paraId="22F4EF88" w14:textId="77777777" w:rsidR="00F71CA1" w:rsidRPr="00F71CA1" w:rsidRDefault="00F71CA1" w:rsidP="00492A70">
            <w:pPr>
              <w:ind w:left="101"/>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Ru</w:t>
            </w:r>
            <w:r w:rsidRPr="00F71CA1">
              <w:rPr>
                <w:rFonts w:asciiTheme="minorBidi" w:hAnsiTheme="minorBidi" w:cstheme="minorBidi"/>
                <w:color w:val="000000" w:themeColor="text1"/>
                <w:spacing w:val="-2"/>
                <w:sz w:val="22"/>
                <w:szCs w:val="22"/>
                <w:lang w:val="id-ID"/>
              </w:rPr>
              <w:t>m</w:t>
            </w:r>
            <w:r w:rsidRPr="00F71CA1">
              <w:rPr>
                <w:rFonts w:asciiTheme="minorBidi" w:hAnsiTheme="minorBidi" w:cstheme="minorBidi"/>
                <w:color w:val="000000" w:themeColor="text1"/>
                <w:sz w:val="22"/>
                <w:szCs w:val="22"/>
                <w:lang w:val="id-ID"/>
              </w:rPr>
              <w:t xml:space="preserve">pun </w:t>
            </w:r>
            <w:r w:rsidRPr="00F71CA1">
              <w:rPr>
                <w:rFonts w:asciiTheme="minorBidi" w:hAnsiTheme="minorBidi" w:cstheme="minorBidi"/>
                <w:color w:val="000000" w:themeColor="text1"/>
                <w:spacing w:val="1"/>
                <w:sz w:val="22"/>
                <w:szCs w:val="22"/>
                <w:lang w:val="id-ID"/>
              </w:rPr>
              <w:t>M</w:t>
            </w:r>
            <w:r w:rsidRPr="00F71CA1">
              <w:rPr>
                <w:rFonts w:asciiTheme="minorBidi" w:hAnsiTheme="minorBidi" w:cstheme="minorBidi"/>
                <w:color w:val="000000" w:themeColor="text1"/>
                <w:sz w:val="22"/>
                <w:szCs w:val="22"/>
                <w:lang w:val="id-ID"/>
              </w:rPr>
              <w:t>K</w:t>
            </w:r>
          </w:p>
        </w:tc>
        <w:tc>
          <w:tcPr>
            <w:tcW w:w="1533" w:type="dxa"/>
            <w:shd w:val="clear" w:color="auto" w:fill="E7E6E6"/>
          </w:tcPr>
          <w:p w14:paraId="29960315" w14:textId="77777777" w:rsidR="00F71CA1" w:rsidRPr="00F71CA1" w:rsidRDefault="00F71CA1" w:rsidP="00492A70">
            <w:pPr>
              <w:spacing w:line="260" w:lineRule="exact"/>
              <w:ind w:left="327" w:right="114" w:hanging="173"/>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B</w:t>
            </w:r>
            <w:r w:rsidRPr="00F71CA1">
              <w:rPr>
                <w:rFonts w:asciiTheme="minorBidi" w:hAnsiTheme="minorBidi" w:cstheme="minorBidi"/>
                <w:color w:val="000000" w:themeColor="text1"/>
                <w:spacing w:val="-1"/>
                <w:sz w:val="22"/>
                <w:szCs w:val="22"/>
                <w:lang w:val="id-ID"/>
              </w:rPr>
              <w:t>O</w:t>
            </w:r>
            <w:r w:rsidRPr="00F71CA1">
              <w:rPr>
                <w:rFonts w:asciiTheme="minorBidi" w:hAnsiTheme="minorBidi" w:cstheme="minorBidi"/>
                <w:color w:val="000000" w:themeColor="text1"/>
                <w:sz w:val="22"/>
                <w:szCs w:val="22"/>
                <w:lang w:val="id-ID"/>
              </w:rPr>
              <w:t>BOT (sks)</w:t>
            </w:r>
          </w:p>
        </w:tc>
        <w:tc>
          <w:tcPr>
            <w:tcW w:w="1560" w:type="dxa"/>
            <w:shd w:val="clear" w:color="auto" w:fill="E7E6E6"/>
          </w:tcPr>
          <w:p w14:paraId="7B010BD3" w14:textId="0DFD4407" w:rsidR="00F71CA1" w:rsidRPr="00B265FE" w:rsidRDefault="00B265FE" w:rsidP="00B265FE">
            <w:pPr>
              <w:spacing w:line="260" w:lineRule="exact"/>
              <w:ind w:left="334" w:right="94" w:hanging="199"/>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SEMESTER</w:t>
            </w:r>
          </w:p>
        </w:tc>
        <w:tc>
          <w:tcPr>
            <w:tcW w:w="2268" w:type="dxa"/>
            <w:shd w:val="clear" w:color="auto" w:fill="E7E6E6"/>
          </w:tcPr>
          <w:p w14:paraId="722F9DA1" w14:textId="77777777" w:rsidR="00F71CA1" w:rsidRPr="00F71CA1" w:rsidRDefault="00F71CA1" w:rsidP="00492A70">
            <w:pPr>
              <w:spacing w:before="5" w:line="120" w:lineRule="exact"/>
              <w:rPr>
                <w:rFonts w:asciiTheme="minorBidi" w:hAnsiTheme="minorBidi" w:cstheme="minorBidi"/>
                <w:color w:val="000000" w:themeColor="text1"/>
                <w:sz w:val="22"/>
                <w:szCs w:val="22"/>
                <w:lang w:val="id-ID"/>
              </w:rPr>
            </w:pPr>
          </w:p>
          <w:p w14:paraId="27BF0C9F" w14:textId="77777777" w:rsidR="00F71CA1" w:rsidRPr="00F71CA1" w:rsidRDefault="00F71CA1" w:rsidP="00492A70">
            <w:pPr>
              <w:ind w:left="209"/>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Tgl Penyusunan</w:t>
            </w:r>
          </w:p>
        </w:tc>
      </w:tr>
      <w:tr w:rsidR="009A5B34" w:rsidRPr="00F71CA1" w14:paraId="0EB3606A" w14:textId="77777777" w:rsidTr="009B52D0">
        <w:trPr>
          <w:trHeight w:hRule="exact" w:val="782"/>
        </w:trPr>
        <w:tc>
          <w:tcPr>
            <w:tcW w:w="4939" w:type="dxa"/>
            <w:gridSpan w:val="3"/>
          </w:tcPr>
          <w:p w14:paraId="21C03A0C" w14:textId="77777777" w:rsidR="009A5B34" w:rsidRPr="00F71CA1" w:rsidRDefault="009A5B34" w:rsidP="009A5B34">
            <w:pPr>
              <w:spacing w:before="19" w:line="260" w:lineRule="exact"/>
              <w:ind w:rightChars="-124" w:right="-248"/>
              <w:rPr>
                <w:rFonts w:asciiTheme="minorBidi" w:hAnsiTheme="minorBidi" w:cstheme="minorBidi"/>
                <w:color w:val="000000" w:themeColor="text1"/>
                <w:sz w:val="22"/>
                <w:szCs w:val="22"/>
                <w:lang w:val="id-ID"/>
              </w:rPr>
            </w:pPr>
          </w:p>
          <w:p w14:paraId="0CFB2F47" w14:textId="667FA025" w:rsidR="009A5B34" w:rsidRPr="00492A70" w:rsidRDefault="009A5B34" w:rsidP="009A5B34">
            <w:pPr>
              <w:ind w:left="829" w:rightChars="-124" w:right="-248"/>
              <w:rPr>
                <w:rFonts w:asciiTheme="minorBidi" w:hAnsiTheme="minorBidi" w:cstheme="minorBidi"/>
                <w:color w:val="000000" w:themeColor="text1"/>
                <w:sz w:val="22"/>
                <w:szCs w:val="22"/>
              </w:rPr>
            </w:pPr>
            <w:r w:rsidRPr="00492A70">
              <w:rPr>
                <w:rFonts w:asciiTheme="minorBidi" w:hAnsiTheme="minorBidi" w:cstheme="minorBidi"/>
                <w:color w:val="000000" w:themeColor="text1"/>
                <w:sz w:val="22"/>
                <w:szCs w:val="22"/>
                <w:lang w:val="id-ID"/>
              </w:rPr>
              <w:t>Yurispr</w:t>
            </w:r>
            <w:r>
              <w:rPr>
                <w:rFonts w:asciiTheme="minorBidi" w:hAnsiTheme="minorBidi" w:cstheme="minorBidi"/>
                <w:color w:val="000000" w:themeColor="text1"/>
                <w:sz w:val="22"/>
                <w:szCs w:val="22"/>
                <w:lang w:val="id-ID"/>
              </w:rPr>
              <w:t xml:space="preserve">udence Hukum </w:t>
            </w:r>
            <w:r>
              <w:rPr>
                <w:rFonts w:asciiTheme="minorBidi" w:hAnsiTheme="minorBidi" w:cstheme="minorBidi"/>
                <w:color w:val="000000" w:themeColor="text1"/>
                <w:sz w:val="22"/>
                <w:szCs w:val="22"/>
              </w:rPr>
              <w:t xml:space="preserve">Keluarga </w:t>
            </w:r>
            <w:r>
              <w:rPr>
                <w:rFonts w:asciiTheme="minorBidi" w:hAnsiTheme="minorBidi" w:cstheme="minorBidi"/>
                <w:color w:val="000000" w:themeColor="text1"/>
                <w:sz w:val="22"/>
                <w:szCs w:val="22"/>
                <w:lang w:val="id-ID"/>
              </w:rPr>
              <w:t>Islam di Indonesia</w:t>
            </w:r>
          </w:p>
        </w:tc>
        <w:tc>
          <w:tcPr>
            <w:tcW w:w="1937" w:type="dxa"/>
          </w:tcPr>
          <w:p w14:paraId="41DC0D04" w14:textId="77777777" w:rsidR="009A5B34" w:rsidRPr="00F71CA1" w:rsidRDefault="009A5B34" w:rsidP="009A5B34">
            <w:pPr>
              <w:spacing w:before="1" w:line="140" w:lineRule="exact"/>
              <w:rPr>
                <w:rFonts w:asciiTheme="minorBidi" w:hAnsiTheme="minorBidi" w:cstheme="minorBidi"/>
                <w:color w:val="000000" w:themeColor="text1"/>
                <w:sz w:val="22"/>
                <w:szCs w:val="22"/>
                <w:lang w:val="id-ID"/>
              </w:rPr>
            </w:pPr>
          </w:p>
          <w:p w14:paraId="1EE4F98A" w14:textId="31EC1B82" w:rsidR="009A5B34" w:rsidRPr="00F71CA1" w:rsidRDefault="009A5B34" w:rsidP="009A5B34">
            <w:pPr>
              <w:ind w:left="330"/>
              <w:rPr>
                <w:rFonts w:asciiTheme="minorBidi" w:hAnsiTheme="minorBidi" w:cstheme="minorBidi"/>
                <w:color w:val="000000" w:themeColor="text1"/>
                <w:sz w:val="22"/>
                <w:szCs w:val="22"/>
                <w:lang w:val="id-ID"/>
              </w:rPr>
            </w:pPr>
            <w:r>
              <w:rPr>
                <w:rFonts w:asciiTheme="minorBidi" w:hAnsiTheme="minorBidi" w:cstheme="minorBidi"/>
                <w:color w:val="000000" w:themeColor="text1"/>
                <w:sz w:val="22"/>
                <w:szCs w:val="22"/>
              </w:rPr>
              <w:t>HKI 2-310308</w:t>
            </w:r>
          </w:p>
        </w:tc>
        <w:tc>
          <w:tcPr>
            <w:tcW w:w="3428" w:type="dxa"/>
            <w:gridSpan w:val="2"/>
          </w:tcPr>
          <w:p w14:paraId="6A4F0B40" w14:textId="77777777" w:rsidR="009A5B34" w:rsidRPr="00F71CA1" w:rsidRDefault="009A5B34" w:rsidP="009A5B34">
            <w:pPr>
              <w:spacing w:before="3"/>
              <w:ind w:left="101"/>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Ma</w:t>
            </w:r>
            <w:r w:rsidRPr="00F71CA1">
              <w:rPr>
                <w:rFonts w:asciiTheme="minorBidi" w:hAnsiTheme="minorBidi" w:cstheme="minorBidi"/>
                <w:color w:val="000000" w:themeColor="text1"/>
                <w:spacing w:val="1"/>
                <w:sz w:val="22"/>
                <w:szCs w:val="22"/>
                <w:lang w:val="id-ID"/>
              </w:rPr>
              <w:t>t</w:t>
            </w:r>
            <w:r w:rsidRPr="00F71CA1">
              <w:rPr>
                <w:rFonts w:asciiTheme="minorBidi" w:hAnsiTheme="minorBidi" w:cstheme="minorBidi"/>
                <w:color w:val="000000" w:themeColor="text1"/>
                <w:sz w:val="22"/>
                <w:szCs w:val="22"/>
                <w:lang w:val="id-ID"/>
              </w:rPr>
              <w:t>a Ku</w:t>
            </w:r>
            <w:r w:rsidRPr="00F71CA1">
              <w:rPr>
                <w:rFonts w:asciiTheme="minorBidi" w:hAnsiTheme="minorBidi" w:cstheme="minorBidi"/>
                <w:color w:val="000000" w:themeColor="text1"/>
                <w:spacing w:val="-1"/>
                <w:sz w:val="22"/>
                <w:szCs w:val="22"/>
                <w:lang w:val="id-ID"/>
              </w:rPr>
              <w:t>l</w:t>
            </w:r>
            <w:r w:rsidRPr="00F71CA1">
              <w:rPr>
                <w:rFonts w:asciiTheme="minorBidi" w:hAnsiTheme="minorBidi" w:cstheme="minorBidi"/>
                <w:color w:val="000000" w:themeColor="text1"/>
                <w:sz w:val="22"/>
                <w:szCs w:val="22"/>
                <w:lang w:val="id-ID"/>
              </w:rPr>
              <w:t xml:space="preserve">iah </w:t>
            </w:r>
            <w:r w:rsidRPr="00F71CA1">
              <w:rPr>
                <w:rFonts w:asciiTheme="minorBidi" w:hAnsiTheme="minorBidi" w:cstheme="minorBidi"/>
                <w:color w:val="000000" w:themeColor="text1"/>
                <w:spacing w:val="-1"/>
                <w:sz w:val="22"/>
                <w:szCs w:val="22"/>
                <w:lang w:val="id-ID"/>
              </w:rPr>
              <w:t>D</w:t>
            </w:r>
            <w:r w:rsidRPr="00F71CA1">
              <w:rPr>
                <w:rFonts w:asciiTheme="minorBidi" w:hAnsiTheme="minorBidi" w:cstheme="minorBidi"/>
                <w:color w:val="000000" w:themeColor="text1"/>
                <w:sz w:val="22"/>
                <w:szCs w:val="22"/>
                <w:lang w:val="id-ID"/>
              </w:rPr>
              <w:t>asar</w:t>
            </w:r>
            <w:r w:rsidRPr="00F71CA1">
              <w:rPr>
                <w:rFonts w:asciiTheme="minorBidi" w:hAnsiTheme="minorBidi" w:cstheme="minorBidi"/>
                <w:color w:val="000000" w:themeColor="text1"/>
                <w:spacing w:val="1"/>
                <w:sz w:val="22"/>
                <w:szCs w:val="22"/>
                <w:lang w:val="id-ID"/>
              </w:rPr>
              <w:t xml:space="preserve"> </w:t>
            </w:r>
            <w:r w:rsidRPr="00F71CA1">
              <w:rPr>
                <w:rFonts w:asciiTheme="minorBidi" w:hAnsiTheme="minorBidi" w:cstheme="minorBidi"/>
                <w:color w:val="000000" w:themeColor="text1"/>
                <w:sz w:val="22"/>
                <w:szCs w:val="22"/>
                <w:lang w:val="id-ID"/>
              </w:rPr>
              <w:t>Kea</w:t>
            </w:r>
            <w:r w:rsidRPr="00F71CA1">
              <w:rPr>
                <w:rFonts w:asciiTheme="minorBidi" w:hAnsiTheme="minorBidi" w:cstheme="minorBidi"/>
                <w:color w:val="000000" w:themeColor="text1"/>
                <w:spacing w:val="-1"/>
                <w:sz w:val="22"/>
                <w:szCs w:val="22"/>
                <w:lang w:val="id-ID"/>
              </w:rPr>
              <w:t>h</w:t>
            </w:r>
            <w:r w:rsidRPr="00F71CA1">
              <w:rPr>
                <w:rFonts w:asciiTheme="minorBidi" w:hAnsiTheme="minorBidi" w:cstheme="minorBidi"/>
                <w:color w:val="000000" w:themeColor="text1"/>
                <w:sz w:val="22"/>
                <w:szCs w:val="22"/>
                <w:lang w:val="id-ID"/>
              </w:rPr>
              <w:t>l</w:t>
            </w:r>
            <w:r w:rsidRPr="00F71CA1">
              <w:rPr>
                <w:rFonts w:asciiTheme="minorBidi" w:hAnsiTheme="minorBidi" w:cstheme="minorBidi"/>
                <w:color w:val="000000" w:themeColor="text1"/>
                <w:spacing w:val="1"/>
                <w:sz w:val="22"/>
                <w:szCs w:val="22"/>
                <w:lang w:val="id-ID"/>
              </w:rPr>
              <w:t>i</w:t>
            </w:r>
            <w:r w:rsidRPr="00F71CA1">
              <w:rPr>
                <w:rFonts w:asciiTheme="minorBidi" w:hAnsiTheme="minorBidi" w:cstheme="minorBidi"/>
                <w:color w:val="000000" w:themeColor="text1"/>
                <w:sz w:val="22"/>
                <w:szCs w:val="22"/>
                <w:lang w:val="id-ID"/>
              </w:rPr>
              <w:t>an</w:t>
            </w:r>
          </w:p>
          <w:p w14:paraId="034EE1EB" w14:textId="756F83A4" w:rsidR="009A5B34" w:rsidRPr="00F71CA1" w:rsidRDefault="009A5B34" w:rsidP="009A5B34">
            <w:pPr>
              <w:ind w:left="101"/>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(MKD</w:t>
            </w:r>
            <w:r w:rsidRPr="00F71CA1">
              <w:rPr>
                <w:rFonts w:asciiTheme="minorBidi" w:hAnsiTheme="minorBidi" w:cstheme="minorBidi"/>
                <w:color w:val="000000" w:themeColor="text1"/>
                <w:spacing w:val="-1"/>
                <w:sz w:val="22"/>
                <w:szCs w:val="22"/>
                <w:lang w:val="id-ID"/>
              </w:rPr>
              <w:t>K</w:t>
            </w:r>
            <w:r w:rsidRPr="00F71CA1">
              <w:rPr>
                <w:rFonts w:asciiTheme="minorBidi" w:hAnsiTheme="minorBidi" w:cstheme="minorBidi"/>
                <w:color w:val="000000" w:themeColor="text1"/>
                <w:sz w:val="22"/>
                <w:szCs w:val="22"/>
                <w:lang w:val="id-ID"/>
              </w:rPr>
              <w:t>)</w:t>
            </w:r>
          </w:p>
        </w:tc>
        <w:tc>
          <w:tcPr>
            <w:tcW w:w="1533" w:type="dxa"/>
          </w:tcPr>
          <w:p w14:paraId="52077F78" w14:textId="77777777" w:rsidR="009A5B34" w:rsidRPr="00F71CA1" w:rsidRDefault="009A5B34" w:rsidP="009A5B34">
            <w:pPr>
              <w:spacing w:before="19" w:line="260" w:lineRule="exact"/>
              <w:rPr>
                <w:rFonts w:asciiTheme="minorBidi" w:hAnsiTheme="minorBidi" w:cstheme="minorBidi"/>
                <w:color w:val="000000" w:themeColor="text1"/>
                <w:sz w:val="22"/>
                <w:szCs w:val="22"/>
                <w:lang w:val="id-ID"/>
              </w:rPr>
            </w:pPr>
          </w:p>
          <w:p w14:paraId="4ECCC571" w14:textId="04B208D9" w:rsidR="009A5B34" w:rsidRPr="00F71CA1" w:rsidRDefault="009A5B34" w:rsidP="009A5B34">
            <w:pPr>
              <w:ind w:left="461" w:right="465"/>
              <w:jc w:val="center"/>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3</w:t>
            </w:r>
          </w:p>
        </w:tc>
        <w:tc>
          <w:tcPr>
            <w:tcW w:w="1560" w:type="dxa"/>
          </w:tcPr>
          <w:p w14:paraId="3D0A0FAD" w14:textId="77777777" w:rsidR="009A5B34" w:rsidRPr="00F71CA1" w:rsidRDefault="009A5B34" w:rsidP="009A5B34">
            <w:pPr>
              <w:spacing w:before="19" w:line="260" w:lineRule="exact"/>
              <w:jc w:val="center"/>
              <w:rPr>
                <w:rFonts w:asciiTheme="minorBidi" w:hAnsiTheme="minorBidi" w:cstheme="minorBidi"/>
                <w:color w:val="000000" w:themeColor="text1"/>
                <w:sz w:val="22"/>
                <w:szCs w:val="22"/>
              </w:rPr>
            </w:pPr>
          </w:p>
          <w:p w14:paraId="46082515" w14:textId="77777777" w:rsidR="009A5B34" w:rsidRPr="00F71CA1" w:rsidRDefault="009A5B34" w:rsidP="009A5B34">
            <w:pPr>
              <w:spacing w:before="19" w:line="260" w:lineRule="exact"/>
              <w:jc w:val="center"/>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2</w:t>
            </w:r>
          </w:p>
          <w:p w14:paraId="73D0502C" w14:textId="77777777" w:rsidR="009A5B34" w:rsidRPr="00F71CA1" w:rsidRDefault="009A5B34" w:rsidP="009A5B34">
            <w:pPr>
              <w:ind w:left="463" w:right="464"/>
              <w:jc w:val="center"/>
              <w:rPr>
                <w:rFonts w:asciiTheme="minorBidi" w:hAnsiTheme="minorBidi" w:cstheme="minorBidi"/>
                <w:color w:val="000000" w:themeColor="text1"/>
                <w:sz w:val="22"/>
                <w:szCs w:val="22"/>
                <w:lang w:val="id-ID"/>
              </w:rPr>
            </w:pPr>
          </w:p>
        </w:tc>
        <w:tc>
          <w:tcPr>
            <w:tcW w:w="2268" w:type="dxa"/>
          </w:tcPr>
          <w:p w14:paraId="698D0820" w14:textId="77777777" w:rsidR="009A5B34" w:rsidRPr="00F71CA1" w:rsidRDefault="009A5B34" w:rsidP="009A5B34">
            <w:pPr>
              <w:spacing w:before="1" w:line="140" w:lineRule="exact"/>
              <w:rPr>
                <w:rFonts w:asciiTheme="minorBidi" w:hAnsiTheme="minorBidi" w:cstheme="minorBidi"/>
                <w:color w:val="000000" w:themeColor="text1"/>
                <w:sz w:val="22"/>
                <w:szCs w:val="22"/>
                <w:lang w:val="id-ID"/>
              </w:rPr>
            </w:pPr>
          </w:p>
          <w:p w14:paraId="435E2B63" w14:textId="627DB446" w:rsidR="009A5B34" w:rsidRPr="00F71CA1" w:rsidRDefault="009A5B34" w:rsidP="009A5B34">
            <w:pPr>
              <w:ind w:right="37"/>
              <w:jc w:val="center"/>
              <w:rPr>
                <w:rFonts w:asciiTheme="minorBidi" w:hAnsiTheme="minorBidi" w:cstheme="minorBidi"/>
                <w:color w:val="000000" w:themeColor="text1"/>
                <w:sz w:val="22"/>
                <w:szCs w:val="22"/>
              </w:rPr>
            </w:pPr>
            <w:proofErr w:type="spellStart"/>
            <w:r>
              <w:rPr>
                <w:rFonts w:asciiTheme="minorBidi" w:hAnsiTheme="minorBidi" w:cstheme="minorBidi"/>
                <w:color w:val="000000" w:themeColor="text1"/>
                <w:sz w:val="22"/>
                <w:szCs w:val="22"/>
              </w:rPr>
              <w:t>Februari</w:t>
            </w:r>
            <w:proofErr w:type="spellEnd"/>
            <w:r>
              <w:rPr>
                <w:rFonts w:asciiTheme="minorBidi" w:hAnsiTheme="minorBidi" w:cstheme="minorBidi"/>
                <w:color w:val="000000" w:themeColor="text1"/>
                <w:sz w:val="22"/>
                <w:szCs w:val="22"/>
              </w:rPr>
              <w:t xml:space="preserve"> 2024</w:t>
            </w:r>
          </w:p>
        </w:tc>
      </w:tr>
      <w:tr w:rsidR="00F71CA1" w:rsidRPr="00F71CA1" w14:paraId="305DD32E" w14:textId="77777777" w:rsidTr="009B52D0">
        <w:trPr>
          <w:trHeight w:hRule="exact" w:val="383"/>
        </w:trPr>
        <w:tc>
          <w:tcPr>
            <w:tcW w:w="4939" w:type="dxa"/>
            <w:gridSpan w:val="3"/>
            <w:vMerge w:val="restart"/>
          </w:tcPr>
          <w:p w14:paraId="1286881F" w14:textId="77777777" w:rsidR="00F71CA1" w:rsidRPr="00F71CA1" w:rsidRDefault="00F71CA1" w:rsidP="00492A70">
            <w:pPr>
              <w:spacing w:before="9" w:line="140" w:lineRule="exact"/>
              <w:ind w:rightChars="-124" w:right="-248"/>
              <w:rPr>
                <w:rFonts w:asciiTheme="minorBidi" w:hAnsiTheme="minorBidi" w:cstheme="minorBidi"/>
                <w:color w:val="000000" w:themeColor="text1"/>
                <w:sz w:val="22"/>
                <w:szCs w:val="22"/>
                <w:lang w:val="id-ID"/>
              </w:rPr>
            </w:pPr>
          </w:p>
          <w:p w14:paraId="4E20B6EC" w14:textId="77777777" w:rsidR="00F71CA1" w:rsidRPr="00F71CA1" w:rsidRDefault="00F71CA1" w:rsidP="00492A70">
            <w:pPr>
              <w:spacing w:line="200" w:lineRule="exact"/>
              <w:ind w:rightChars="-124" w:right="-248"/>
              <w:rPr>
                <w:rFonts w:asciiTheme="minorBidi" w:hAnsiTheme="minorBidi" w:cstheme="minorBidi"/>
                <w:color w:val="000000" w:themeColor="text1"/>
                <w:sz w:val="22"/>
                <w:szCs w:val="22"/>
                <w:lang w:val="id-ID"/>
              </w:rPr>
            </w:pPr>
          </w:p>
          <w:p w14:paraId="58165546" w14:textId="77777777" w:rsidR="00F71CA1" w:rsidRPr="00F71CA1" w:rsidRDefault="00F71CA1" w:rsidP="00492A70">
            <w:pPr>
              <w:ind w:left="102" w:rightChars="-124" w:right="-248"/>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O</w:t>
            </w:r>
            <w:r w:rsidRPr="00F71CA1">
              <w:rPr>
                <w:rFonts w:asciiTheme="minorBidi" w:hAnsiTheme="minorBidi" w:cstheme="minorBidi"/>
                <w:color w:val="000000" w:themeColor="text1"/>
                <w:spacing w:val="-1"/>
                <w:sz w:val="22"/>
                <w:szCs w:val="22"/>
                <w:lang w:val="id-ID"/>
              </w:rPr>
              <w:t>T</w:t>
            </w:r>
            <w:r w:rsidRPr="00F71CA1">
              <w:rPr>
                <w:rFonts w:asciiTheme="minorBidi" w:hAnsiTheme="minorBidi" w:cstheme="minorBidi"/>
                <w:color w:val="000000" w:themeColor="text1"/>
                <w:sz w:val="22"/>
                <w:szCs w:val="22"/>
                <w:lang w:val="id-ID"/>
              </w:rPr>
              <w:t>O</w:t>
            </w:r>
            <w:r w:rsidRPr="00F71CA1">
              <w:rPr>
                <w:rFonts w:asciiTheme="minorBidi" w:hAnsiTheme="minorBidi" w:cstheme="minorBidi"/>
                <w:color w:val="000000" w:themeColor="text1"/>
                <w:spacing w:val="-1"/>
                <w:sz w:val="22"/>
                <w:szCs w:val="22"/>
                <w:lang w:val="id-ID"/>
              </w:rPr>
              <w:t>R</w:t>
            </w:r>
            <w:r w:rsidRPr="00F71CA1">
              <w:rPr>
                <w:rFonts w:asciiTheme="minorBidi" w:hAnsiTheme="minorBidi" w:cstheme="minorBidi"/>
                <w:color w:val="000000" w:themeColor="text1"/>
                <w:sz w:val="22"/>
                <w:szCs w:val="22"/>
                <w:lang w:val="id-ID"/>
              </w:rPr>
              <w:t>I</w:t>
            </w:r>
            <w:r w:rsidRPr="00F71CA1">
              <w:rPr>
                <w:rFonts w:asciiTheme="minorBidi" w:hAnsiTheme="minorBidi" w:cstheme="minorBidi"/>
                <w:color w:val="000000" w:themeColor="text1"/>
                <w:spacing w:val="1"/>
                <w:sz w:val="22"/>
                <w:szCs w:val="22"/>
                <w:lang w:val="id-ID"/>
              </w:rPr>
              <w:t>S</w:t>
            </w:r>
            <w:r w:rsidRPr="00F71CA1">
              <w:rPr>
                <w:rFonts w:asciiTheme="minorBidi" w:hAnsiTheme="minorBidi" w:cstheme="minorBidi"/>
                <w:color w:val="000000" w:themeColor="text1"/>
                <w:sz w:val="22"/>
                <w:szCs w:val="22"/>
                <w:lang w:val="id-ID"/>
              </w:rPr>
              <w:t>ASI</w:t>
            </w:r>
          </w:p>
        </w:tc>
        <w:tc>
          <w:tcPr>
            <w:tcW w:w="3641" w:type="dxa"/>
            <w:gridSpan w:val="2"/>
            <w:shd w:val="clear" w:color="auto" w:fill="E7E6E6"/>
          </w:tcPr>
          <w:p w14:paraId="6BD23A97" w14:textId="77777777" w:rsidR="00F71CA1" w:rsidRPr="00F71CA1" w:rsidRDefault="00F71CA1" w:rsidP="00492A70">
            <w:pPr>
              <w:spacing w:before="67"/>
              <w:ind w:left="760"/>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Penge</w:t>
            </w:r>
            <w:r w:rsidRPr="00F71CA1">
              <w:rPr>
                <w:rFonts w:asciiTheme="minorBidi" w:hAnsiTheme="minorBidi" w:cstheme="minorBidi"/>
                <w:color w:val="000000" w:themeColor="text1"/>
                <w:spacing w:val="-2"/>
                <w:sz w:val="22"/>
                <w:szCs w:val="22"/>
                <w:lang w:val="id-ID"/>
              </w:rPr>
              <w:t>m</w:t>
            </w:r>
            <w:r w:rsidRPr="00F71CA1">
              <w:rPr>
                <w:rFonts w:asciiTheme="minorBidi" w:hAnsiTheme="minorBidi" w:cstheme="minorBidi"/>
                <w:color w:val="000000" w:themeColor="text1"/>
                <w:sz w:val="22"/>
                <w:szCs w:val="22"/>
                <w:lang w:val="id-ID"/>
              </w:rPr>
              <w:t>ba</w:t>
            </w:r>
            <w:r w:rsidRPr="00F71CA1">
              <w:rPr>
                <w:rFonts w:asciiTheme="minorBidi" w:hAnsiTheme="minorBidi" w:cstheme="minorBidi"/>
                <w:color w:val="000000" w:themeColor="text1"/>
                <w:spacing w:val="1"/>
                <w:sz w:val="22"/>
                <w:szCs w:val="22"/>
                <w:lang w:val="id-ID"/>
              </w:rPr>
              <w:t>n</w:t>
            </w:r>
            <w:r w:rsidRPr="00F71CA1">
              <w:rPr>
                <w:rFonts w:asciiTheme="minorBidi" w:hAnsiTheme="minorBidi" w:cstheme="minorBidi"/>
                <w:color w:val="000000" w:themeColor="text1"/>
                <w:sz w:val="22"/>
                <w:szCs w:val="22"/>
                <w:lang w:val="id-ID"/>
              </w:rPr>
              <w:t>g RPS</w:t>
            </w:r>
          </w:p>
        </w:tc>
        <w:tc>
          <w:tcPr>
            <w:tcW w:w="3257" w:type="dxa"/>
            <w:gridSpan w:val="2"/>
            <w:shd w:val="clear" w:color="auto" w:fill="E7E6E6"/>
          </w:tcPr>
          <w:p w14:paraId="7B1E9CBA" w14:textId="77777777" w:rsidR="00F71CA1" w:rsidRPr="00F71CA1" w:rsidRDefault="00F71CA1" w:rsidP="00492A70">
            <w:pPr>
              <w:spacing w:before="67"/>
              <w:ind w:left="672"/>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Koordina</w:t>
            </w:r>
            <w:r w:rsidRPr="00F71CA1">
              <w:rPr>
                <w:rFonts w:asciiTheme="minorBidi" w:hAnsiTheme="minorBidi" w:cstheme="minorBidi"/>
                <w:color w:val="000000" w:themeColor="text1"/>
                <w:spacing w:val="1"/>
                <w:sz w:val="22"/>
                <w:szCs w:val="22"/>
                <w:lang w:val="id-ID"/>
              </w:rPr>
              <w:t>t</w:t>
            </w:r>
            <w:r w:rsidRPr="00F71CA1">
              <w:rPr>
                <w:rFonts w:asciiTheme="minorBidi" w:hAnsiTheme="minorBidi" w:cstheme="minorBidi"/>
                <w:color w:val="000000" w:themeColor="text1"/>
                <w:sz w:val="22"/>
                <w:szCs w:val="22"/>
                <w:lang w:val="id-ID"/>
              </w:rPr>
              <w:t>or MK</w:t>
            </w:r>
          </w:p>
        </w:tc>
        <w:tc>
          <w:tcPr>
            <w:tcW w:w="3828" w:type="dxa"/>
            <w:gridSpan w:val="2"/>
            <w:shd w:val="clear" w:color="auto" w:fill="E7E6E6"/>
          </w:tcPr>
          <w:p w14:paraId="606F7EBC" w14:textId="77777777" w:rsidR="00F71CA1" w:rsidRPr="00F71CA1" w:rsidRDefault="00F71CA1" w:rsidP="00492A70">
            <w:pPr>
              <w:spacing w:before="67"/>
              <w:ind w:left="1023"/>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Ka P</w:t>
            </w:r>
            <w:r w:rsidRPr="00F71CA1">
              <w:rPr>
                <w:rFonts w:asciiTheme="minorBidi" w:hAnsiTheme="minorBidi" w:cstheme="minorBidi"/>
                <w:color w:val="000000" w:themeColor="text1"/>
                <w:spacing w:val="-1"/>
                <w:sz w:val="22"/>
                <w:szCs w:val="22"/>
                <w:lang w:val="id-ID"/>
              </w:rPr>
              <w:t>R</w:t>
            </w:r>
            <w:r w:rsidRPr="00F71CA1">
              <w:rPr>
                <w:rFonts w:asciiTheme="minorBidi" w:hAnsiTheme="minorBidi" w:cstheme="minorBidi"/>
                <w:color w:val="000000" w:themeColor="text1"/>
                <w:sz w:val="22"/>
                <w:szCs w:val="22"/>
                <w:lang w:val="id-ID"/>
              </w:rPr>
              <w:t>ODI</w:t>
            </w:r>
          </w:p>
        </w:tc>
      </w:tr>
      <w:tr w:rsidR="009A5B34" w:rsidRPr="00F71CA1" w14:paraId="3E72369D" w14:textId="77777777" w:rsidTr="007634D8">
        <w:trPr>
          <w:trHeight w:hRule="exact" w:val="1839"/>
        </w:trPr>
        <w:tc>
          <w:tcPr>
            <w:tcW w:w="4939" w:type="dxa"/>
            <w:gridSpan w:val="3"/>
            <w:vMerge/>
          </w:tcPr>
          <w:p w14:paraId="1A7B603C" w14:textId="77777777" w:rsidR="009A5B34" w:rsidRPr="00F71CA1" w:rsidRDefault="009A5B34" w:rsidP="009A5B34">
            <w:pPr>
              <w:ind w:rightChars="-124" w:right="-248"/>
              <w:rPr>
                <w:rFonts w:asciiTheme="minorBidi" w:hAnsiTheme="minorBidi" w:cstheme="minorBidi"/>
                <w:color w:val="000000" w:themeColor="text1"/>
                <w:sz w:val="22"/>
                <w:szCs w:val="22"/>
                <w:lang w:val="id-ID"/>
              </w:rPr>
            </w:pPr>
          </w:p>
        </w:tc>
        <w:tc>
          <w:tcPr>
            <w:tcW w:w="3641" w:type="dxa"/>
            <w:gridSpan w:val="2"/>
          </w:tcPr>
          <w:p w14:paraId="783FB05A" w14:textId="77777777" w:rsidR="007634D8" w:rsidRDefault="007634D8" w:rsidP="009A5B34">
            <w:pPr>
              <w:ind w:left="101"/>
              <w:jc w:val="center"/>
              <w:rPr>
                <w:rFonts w:asciiTheme="minorBidi" w:hAnsiTheme="minorBidi" w:cstheme="minorBidi"/>
                <w:color w:val="000000" w:themeColor="text1"/>
                <w:sz w:val="22"/>
                <w:szCs w:val="22"/>
              </w:rPr>
            </w:pPr>
          </w:p>
          <w:p w14:paraId="1F8997ED" w14:textId="40179542" w:rsidR="007634D8" w:rsidRDefault="007634D8" w:rsidP="009A5B34">
            <w:pPr>
              <w:ind w:left="101"/>
              <w:jc w:val="center"/>
              <w:rPr>
                <w:rFonts w:asciiTheme="minorBidi" w:hAnsiTheme="minorBidi" w:cstheme="minorBidi"/>
                <w:color w:val="000000" w:themeColor="text1"/>
                <w:sz w:val="22"/>
                <w:szCs w:val="22"/>
              </w:rPr>
            </w:pPr>
            <w:r>
              <w:rPr>
                <w:noProof/>
              </w:rPr>
              <w:drawing>
                <wp:inline distT="0" distB="0" distL="0" distR="0" wp14:anchorId="63C5D67F" wp14:editId="4F063668">
                  <wp:extent cx="1011936" cy="534035"/>
                  <wp:effectExtent l="0" t="0" r="0" b="0"/>
                  <wp:docPr id="884514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64433" name="Picture 1298164433"/>
                          <pic:cNvPicPr/>
                        </pic:nvPicPr>
                        <pic:blipFill rotWithShape="1">
                          <a:blip r:embed="rId9" cstate="print">
                            <a:extLst>
                              <a:ext uri="{BEBA8EAE-BF5A-486C-A8C5-ECC9F3942E4B}">
                                <a14:imgProps xmlns:a14="http://schemas.microsoft.com/office/drawing/2010/main">
                                  <a14:imgLayer r:embed="rId10">
                                    <a14:imgEffect>
                                      <a14:backgroundRemoval t="10000" b="90000" l="10000" r="90000"/>
                                    </a14:imgEffect>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l="21657" t="10165" r="25188" b="34532"/>
                          <a:stretch/>
                        </pic:blipFill>
                        <pic:spPr bwMode="auto">
                          <a:xfrm>
                            <a:off x="0" y="0"/>
                            <a:ext cx="1102777" cy="581975"/>
                          </a:xfrm>
                          <a:prstGeom prst="rect">
                            <a:avLst/>
                          </a:prstGeom>
                          <a:ln>
                            <a:noFill/>
                          </a:ln>
                          <a:extLst>
                            <a:ext uri="{53640926-AAD7-44D8-BBD7-CCE9431645EC}">
                              <a14:shadowObscured xmlns:a14="http://schemas.microsoft.com/office/drawing/2010/main"/>
                            </a:ext>
                          </a:extLst>
                        </pic:spPr>
                      </pic:pic>
                    </a:graphicData>
                  </a:graphic>
                </wp:inline>
              </w:drawing>
            </w:r>
          </w:p>
          <w:p w14:paraId="29DA92C7" w14:textId="7C962B12" w:rsidR="009A5B34" w:rsidRDefault="009A5B34" w:rsidP="007634D8">
            <w:pPr>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Prof. Dr. Yusmita, M. Ag</w:t>
            </w:r>
          </w:p>
          <w:p w14:paraId="0A278D15" w14:textId="413DB11D" w:rsidR="009A5B34" w:rsidRPr="00B265FE" w:rsidRDefault="009A5B34" w:rsidP="007634D8">
            <w:pPr>
              <w:ind w:left="101"/>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Dr. Miti </w:t>
            </w:r>
            <w:proofErr w:type="spellStart"/>
            <w:r>
              <w:rPr>
                <w:rFonts w:asciiTheme="minorBidi" w:hAnsiTheme="minorBidi" w:cstheme="minorBidi"/>
                <w:color w:val="000000" w:themeColor="text1"/>
                <w:sz w:val="22"/>
                <w:szCs w:val="22"/>
              </w:rPr>
              <w:t>Yarmunida</w:t>
            </w:r>
            <w:proofErr w:type="spellEnd"/>
            <w:r>
              <w:rPr>
                <w:rFonts w:asciiTheme="minorBidi" w:hAnsiTheme="minorBidi" w:cstheme="minorBidi"/>
                <w:color w:val="000000" w:themeColor="text1"/>
                <w:sz w:val="22"/>
                <w:szCs w:val="22"/>
              </w:rPr>
              <w:t xml:space="preserve">, </w:t>
            </w:r>
            <w:proofErr w:type="spellStart"/>
            <w:proofErr w:type="gramStart"/>
            <w:r>
              <w:rPr>
                <w:rFonts w:asciiTheme="minorBidi" w:hAnsiTheme="minorBidi" w:cstheme="minorBidi"/>
                <w:color w:val="000000" w:themeColor="text1"/>
                <w:sz w:val="22"/>
                <w:szCs w:val="22"/>
              </w:rPr>
              <w:t>M.Ag</w:t>
            </w:r>
            <w:proofErr w:type="spellEnd"/>
            <w:proofErr w:type="gramEnd"/>
          </w:p>
        </w:tc>
        <w:tc>
          <w:tcPr>
            <w:tcW w:w="3257" w:type="dxa"/>
            <w:gridSpan w:val="2"/>
          </w:tcPr>
          <w:p w14:paraId="4292A240" w14:textId="77777777" w:rsidR="007634D8" w:rsidRDefault="007634D8" w:rsidP="009A5B34">
            <w:pPr>
              <w:jc w:val="both"/>
              <w:rPr>
                <w:rFonts w:asciiTheme="minorBidi" w:hAnsiTheme="minorBidi" w:cstheme="minorBidi"/>
                <w:color w:val="000000" w:themeColor="text1"/>
                <w:sz w:val="22"/>
                <w:szCs w:val="22"/>
              </w:rPr>
            </w:pPr>
          </w:p>
          <w:p w14:paraId="2A4B7374" w14:textId="77777777" w:rsidR="007634D8" w:rsidRDefault="007634D8" w:rsidP="009A5B34">
            <w:pPr>
              <w:jc w:val="both"/>
              <w:rPr>
                <w:rFonts w:asciiTheme="minorBidi" w:hAnsiTheme="minorBidi" w:cstheme="minorBidi"/>
                <w:color w:val="000000" w:themeColor="text1"/>
                <w:sz w:val="22"/>
                <w:szCs w:val="22"/>
              </w:rPr>
            </w:pPr>
          </w:p>
          <w:p w14:paraId="25F4E14D" w14:textId="31810975" w:rsidR="007634D8" w:rsidRDefault="007634D8" w:rsidP="009A5B34">
            <w:pPr>
              <w:jc w:val="both"/>
              <w:rPr>
                <w:rFonts w:asciiTheme="minorBidi" w:hAnsiTheme="minorBidi" w:cstheme="minorBidi"/>
                <w:color w:val="000000" w:themeColor="text1"/>
                <w:sz w:val="22"/>
                <w:szCs w:val="22"/>
              </w:rPr>
            </w:pPr>
            <w:r>
              <w:rPr>
                <w:noProof/>
              </w:rPr>
              <w:drawing>
                <wp:inline distT="0" distB="0" distL="0" distR="0" wp14:anchorId="3E54A3E6" wp14:editId="28210EBA">
                  <wp:extent cx="1158240" cy="462915"/>
                  <wp:effectExtent l="0" t="0" r="3810" b="0"/>
                  <wp:docPr id="1298164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64433" name="Picture 1298164433"/>
                          <pic:cNvPicPr/>
                        </pic:nvPicPr>
                        <pic:blipFill rotWithShape="1">
                          <a:blip r:embed="rId9" cstate="print">
                            <a:extLst>
                              <a:ext uri="{BEBA8EAE-BF5A-486C-A8C5-ECC9F3942E4B}">
                                <a14:imgProps xmlns:a14="http://schemas.microsoft.com/office/drawing/2010/main">
                                  <a14:imgLayer r:embed="rId10">
                                    <a14:imgEffect>
                                      <a14:backgroundRemoval t="10000" b="90000" l="10000" r="90000"/>
                                    </a14:imgEffect>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l="21657" t="10165" r="25188" b="34532"/>
                          <a:stretch/>
                        </pic:blipFill>
                        <pic:spPr bwMode="auto">
                          <a:xfrm>
                            <a:off x="0" y="0"/>
                            <a:ext cx="1257311" cy="502511"/>
                          </a:xfrm>
                          <a:prstGeom prst="rect">
                            <a:avLst/>
                          </a:prstGeom>
                          <a:ln>
                            <a:noFill/>
                          </a:ln>
                          <a:extLst>
                            <a:ext uri="{53640926-AAD7-44D8-BBD7-CCE9431645EC}">
                              <a14:shadowObscured xmlns:a14="http://schemas.microsoft.com/office/drawing/2010/main"/>
                            </a:ext>
                          </a:extLst>
                        </pic:spPr>
                      </pic:pic>
                    </a:graphicData>
                  </a:graphic>
                </wp:inline>
              </w:drawing>
            </w:r>
          </w:p>
          <w:p w14:paraId="6B563687" w14:textId="77777777" w:rsidR="007634D8" w:rsidRDefault="007634D8" w:rsidP="009A5B34">
            <w:pPr>
              <w:jc w:val="both"/>
              <w:rPr>
                <w:rFonts w:asciiTheme="minorBidi" w:hAnsiTheme="minorBidi" w:cstheme="minorBidi"/>
                <w:color w:val="000000" w:themeColor="text1"/>
                <w:sz w:val="22"/>
                <w:szCs w:val="22"/>
              </w:rPr>
            </w:pPr>
          </w:p>
          <w:p w14:paraId="2A5C0358" w14:textId="72456590" w:rsidR="009A5B34" w:rsidRPr="00B265FE" w:rsidRDefault="009A5B34" w:rsidP="009A5B34">
            <w:pPr>
              <w:jc w:val="both"/>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Prof. Dr. Yusmita, M. Ag</w:t>
            </w:r>
          </w:p>
        </w:tc>
        <w:tc>
          <w:tcPr>
            <w:tcW w:w="3828" w:type="dxa"/>
            <w:gridSpan w:val="2"/>
          </w:tcPr>
          <w:p w14:paraId="56C178FD" w14:textId="77777777" w:rsidR="007634D8" w:rsidRDefault="007634D8" w:rsidP="007634D8">
            <w:pPr>
              <w:rPr>
                <w:rFonts w:asciiTheme="minorBidi" w:hAnsiTheme="minorBidi" w:cstheme="minorBidi"/>
                <w:color w:val="000000" w:themeColor="text1"/>
                <w:sz w:val="22"/>
                <w:szCs w:val="22"/>
              </w:rPr>
            </w:pPr>
          </w:p>
          <w:p w14:paraId="0F1BA083" w14:textId="644C84A0" w:rsidR="007634D8" w:rsidRDefault="007634D8" w:rsidP="007634D8">
            <w:pPr>
              <w:ind w:left="418"/>
              <w:rPr>
                <w:rFonts w:asciiTheme="minorBidi" w:hAnsiTheme="minorBidi" w:cstheme="minorBidi"/>
                <w:color w:val="000000" w:themeColor="text1"/>
                <w:sz w:val="22"/>
                <w:szCs w:val="22"/>
              </w:rPr>
            </w:pPr>
            <w:r>
              <w:rPr>
                <w:rFonts w:asciiTheme="minorBidi" w:hAnsiTheme="minorBidi" w:cstheme="minorBidi"/>
                <w:noProof/>
                <w:color w:val="000000" w:themeColor="text1"/>
                <w:sz w:val="22"/>
                <w:szCs w:val="22"/>
              </w:rPr>
              <w:drawing>
                <wp:inline distT="0" distB="0" distL="0" distR="0" wp14:anchorId="6383B9D2" wp14:editId="651EA929">
                  <wp:extent cx="1269361" cy="685165"/>
                  <wp:effectExtent l="0" t="0" r="0" b="0"/>
                  <wp:docPr id="2644191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19135" name="Picture 264419135"/>
                          <pic:cNvPicPr/>
                        </pic:nvPicPr>
                        <pic:blipFill>
                          <a:blip r:embed="rId11"/>
                          <a:stretch>
                            <a:fillRect/>
                          </a:stretch>
                        </pic:blipFill>
                        <pic:spPr>
                          <a:xfrm>
                            <a:off x="0" y="0"/>
                            <a:ext cx="1293125" cy="697992"/>
                          </a:xfrm>
                          <a:prstGeom prst="rect">
                            <a:avLst/>
                          </a:prstGeom>
                        </pic:spPr>
                      </pic:pic>
                    </a:graphicData>
                  </a:graphic>
                </wp:inline>
              </w:drawing>
            </w:r>
          </w:p>
          <w:p w14:paraId="26F920F6" w14:textId="57165730" w:rsidR="009A5B34" w:rsidRPr="00F71CA1" w:rsidRDefault="009A5B34" w:rsidP="007634D8">
            <w:pPr>
              <w:rPr>
                <w:rFonts w:asciiTheme="minorBidi" w:hAnsiTheme="minorBidi" w:cstheme="minorBidi"/>
                <w:color w:val="000000" w:themeColor="text1"/>
                <w:sz w:val="22"/>
                <w:szCs w:val="22"/>
              </w:rPr>
            </w:pPr>
            <w:r w:rsidRPr="00E17F15">
              <w:rPr>
                <w:rFonts w:asciiTheme="minorBidi" w:hAnsiTheme="minorBidi" w:cstheme="minorBidi"/>
                <w:color w:val="000000" w:themeColor="text1"/>
                <w:sz w:val="22"/>
                <w:szCs w:val="22"/>
              </w:rPr>
              <w:t>Dr. Z</w:t>
            </w:r>
            <w:proofErr w:type="spellStart"/>
            <w:r w:rsidRPr="00E17F15">
              <w:rPr>
                <w:rFonts w:asciiTheme="minorBidi" w:hAnsiTheme="minorBidi" w:cstheme="minorBidi"/>
                <w:color w:val="000000" w:themeColor="text1"/>
                <w:sz w:val="22"/>
                <w:szCs w:val="22"/>
              </w:rPr>
              <w:t>urifah</w:t>
            </w:r>
            <w:proofErr w:type="spellEnd"/>
            <w:r w:rsidRPr="00E17F15">
              <w:rPr>
                <w:rFonts w:asciiTheme="minorBidi" w:hAnsiTheme="minorBidi" w:cstheme="minorBidi"/>
                <w:color w:val="000000" w:themeColor="text1"/>
                <w:sz w:val="22"/>
                <w:szCs w:val="22"/>
              </w:rPr>
              <w:t xml:space="preserve"> Nurdin, </w:t>
            </w:r>
            <w:proofErr w:type="spellStart"/>
            <w:proofErr w:type="gramStart"/>
            <w:r w:rsidRPr="00E17F15">
              <w:rPr>
                <w:rFonts w:asciiTheme="minorBidi" w:hAnsiTheme="minorBidi" w:cstheme="minorBidi"/>
                <w:color w:val="000000" w:themeColor="text1"/>
                <w:sz w:val="22"/>
                <w:szCs w:val="22"/>
              </w:rPr>
              <w:t>M.Ag</w:t>
            </w:r>
            <w:proofErr w:type="spellEnd"/>
            <w:proofErr w:type="gramEnd"/>
          </w:p>
        </w:tc>
      </w:tr>
      <w:tr w:rsidR="00F71CA1" w:rsidRPr="00492A70" w14:paraId="5A86CCA4" w14:textId="77777777" w:rsidTr="009B52D0">
        <w:trPr>
          <w:trHeight w:hRule="exact" w:val="3889"/>
        </w:trPr>
        <w:tc>
          <w:tcPr>
            <w:tcW w:w="3474" w:type="dxa"/>
            <w:gridSpan w:val="2"/>
            <w:vMerge w:val="restart"/>
          </w:tcPr>
          <w:p w14:paraId="3EA5F62F" w14:textId="77777777" w:rsidR="00F71CA1" w:rsidRPr="00F71CA1" w:rsidRDefault="00F71CA1" w:rsidP="00492A70">
            <w:pPr>
              <w:spacing w:line="260" w:lineRule="exact"/>
              <w:ind w:left="102" w:rightChars="-124" w:right="-248"/>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lastRenderedPageBreak/>
              <w:t>Capaian</w:t>
            </w:r>
          </w:p>
          <w:p w14:paraId="7FE2380C" w14:textId="77777777" w:rsidR="00F71CA1" w:rsidRPr="00F71CA1" w:rsidRDefault="00F71CA1" w:rsidP="00492A70">
            <w:pPr>
              <w:ind w:left="102" w:rightChars="-124" w:right="-248"/>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P</w:t>
            </w:r>
            <w:r w:rsidRPr="00F71CA1">
              <w:rPr>
                <w:rFonts w:asciiTheme="minorBidi" w:hAnsiTheme="minorBidi" w:cstheme="minorBidi"/>
                <w:color w:val="000000" w:themeColor="text1"/>
                <w:spacing w:val="1"/>
                <w:sz w:val="22"/>
                <w:szCs w:val="22"/>
                <w:lang w:val="id-ID"/>
              </w:rPr>
              <w:t>e</w:t>
            </w:r>
            <w:r w:rsidRPr="00F71CA1">
              <w:rPr>
                <w:rFonts w:asciiTheme="minorBidi" w:hAnsiTheme="minorBidi" w:cstheme="minorBidi"/>
                <w:color w:val="000000" w:themeColor="text1"/>
                <w:spacing w:val="-2"/>
                <w:sz w:val="22"/>
                <w:szCs w:val="22"/>
                <w:lang w:val="id-ID"/>
              </w:rPr>
              <w:t>m</w:t>
            </w:r>
            <w:r w:rsidRPr="00F71CA1">
              <w:rPr>
                <w:rFonts w:asciiTheme="minorBidi" w:hAnsiTheme="minorBidi" w:cstheme="minorBidi"/>
                <w:color w:val="000000" w:themeColor="text1"/>
                <w:sz w:val="22"/>
                <w:szCs w:val="22"/>
                <w:lang w:val="id-ID"/>
              </w:rPr>
              <w:t>bel</w:t>
            </w:r>
            <w:r w:rsidRPr="00F71CA1">
              <w:rPr>
                <w:rFonts w:asciiTheme="minorBidi" w:hAnsiTheme="minorBidi" w:cstheme="minorBidi"/>
                <w:color w:val="000000" w:themeColor="text1"/>
                <w:spacing w:val="1"/>
                <w:sz w:val="22"/>
                <w:szCs w:val="22"/>
                <w:lang w:val="id-ID"/>
              </w:rPr>
              <w:t>a</w:t>
            </w:r>
            <w:r w:rsidRPr="00F71CA1">
              <w:rPr>
                <w:rFonts w:asciiTheme="minorBidi" w:hAnsiTheme="minorBidi" w:cstheme="minorBidi"/>
                <w:color w:val="000000" w:themeColor="text1"/>
                <w:sz w:val="22"/>
                <w:szCs w:val="22"/>
                <w:lang w:val="id-ID"/>
              </w:rPr>
              <w:t>jar</w:t>
            </w:r>
            <w:r w:rsidRPr="00F71CA1">
              <w:rPr>
                <w:rFonts w:asciiTheme="minorBidi" w:hAnsiTheme="minorBidi" w:cstheme="minorBidi"/>
                <w:color w:val="000000" w:themeColor="text1"/>
                <w:spacing w:val="-1"/>
                <w:sz w:val="22"/>
                <w:szCs w:val="22"/>
                <w:lang w:val="id-ID"/>
              </w:rPr>
              <w:t>a</w:t>
            </w:r>
            <w:r w:rsidRPr="00F71CA1">
              <w:rPr>
                <w:rFonts w:asciiTheme="minorBidi" w:hAnsiTheme="minorBidi" w:cstheme="minorBidi"/>
                <w:color w:val="000000" w:themeColor="text1"/>
                <w:sz w:val="22"/>
                <w:szCs w:val="22"/>
                <w:lang w:val="id-ID"/>
              </w:rPr>
              <w:t>n (CP)</w:t>
            </w:r>
          </w:p>
        </w:tc>
        <w:tc>
          <w:tcPr>
            <w:tcW w:w="1465" w:type="dxa"/>
          </w:tcPr>
          <w:p w14:paraId="248D0F6F" w14:textId="77777777" w:rsidR="00F71CA1" w:rsidRPr="00F71CA1" w:rsidRDefault="00F71CA1" w:rsidP="00492A70">
            <w:pPr>
              <w:spacing w:before="67"/>
              <w:ind w:leftChars="100" w:left="200" w:right="251"/>
              <w:jc w:val="both"/>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CPL :</w:t>
            </w:r>
          </w:p>
        </w:tc>
        <w:tc>
          <w:tcPr>
            <w:tcW w:w="10726" w:type="dxa"/>
            <w:gridSpan w:val="6"/>
          </w:tcPr>
          <w:p w14:paraId="5295DE87" w14:textId="291FB3A9" w:rsidR="00F71CA1" w:rsidRPr="00492A70" w:rsidRDefault="00492A70" w:rsidP="00AF0369">
            <w:pPr>
              <w:jc w:val="both"/>
              <w:rPr>
                <w:rFonts w:asciiTheme="minorBidi" w:hAnsiTheme="minorBidi" w:cstheme="minorBidi"/>
                <w:color w:val="000000" w:themeColor="text1"/>
                <w:sz w:val="22"/>
                <w:szCs w:val="22"/>
                <w:lang w:val="id-ID"/>
              </w:rPr>
            </w:pPr>
            <w:r w:rsidRPr="00492A70">
              <w:rPr>
                <w:rFonts w:asciiTheme="minorBidi" w:hAnsiTheme="minorBidi" w:cstheme="minorBidi"/>
                <w:color w:val="000000" w:themeColor="text1"/>
                <w:sz w:val="22"/>
                <w:szCs w:val="22"/>
                <w:lang w:val="id-ID"/>
              </w:rPr>
              <w:t xml:space="preserve">Menjunjung tinggi nilai kemanusiaan dalam menjalankan tugas berdasarkan agama, moral, dan etika; Menginternalisasi nilai, norma, dan etika akademik; Menguasai konsep teoritis dan prinsip hukum untuk pengembangan ilmu hukum melalui </w:t>
            </w:r>
            <w:proofErr w:type="spellStart"/>
            <w:r w:rsidR="00AF0369">
              <w:rPr>
                <w:rFonts w:asciiTheme="minorBidi" w:hAnsiTheme="minorBidi" w:cstheme="minorBidi"/>
                <w:color w:val="000000" w:themeColor="text1"/>
                <w:sz w:val="22"/>
                <w:szCs w:val="22"/>
              </w:rPr>
              <w:t>mata</w:t>
            </w:r>
            <w:proofErr w:type="spellEnd"/>
            <w:r w:rsidR="00AF0369">
              <w:rPr>
                <w:rFonts w:asciiTheme="minorBidi" w:hAnsiTheme="minorBidi" w:cstheme="minorBidi"/>
                <w:color w:val="000000" w:themeColor="text1"/>
                <w:sz w:val="22"/>
                <w:szCs w:val="22"/>
              </w:rPr>
              <w:t xml:space="preserve"> kuliah </w:t>
            </w:r>
            <w:r w:rsidR="00AF0369" w:rsidRPr="00492A70">
              <w:rPr>
                <w:rFonts w:asciiTheme="minorBidi" w:hAnsiTheme="minorBidi" w:cstheme="minorBidi"/>
                <w:color w:val="000000" w:themeColor="text1"/>
                <w:sz w:val="22"/>
                <w:szCs w:val="22"/>
                <w:lang w:val="id-ID"/>
              </w:rPr>
              <w:t>Yurispr</w:t>
            </w:r>
            <w:r w:rsidR="00AF0369">
              <w:rPr>
                <w:rFonts w:asciiTheme="minorBidi" w:hAnsiTheme="minorBidi" w:cstheme="minorBidi"/>
                <w:color w:val="000000" w:themeColor="text1"/>
                <w:sz w:val="22"/>
                <w:szCs w:val="22"/>
                <w:lang w:val="id-ID"/>
              </w:rPr>
              <w:t>udence Hukum Islam di Indonesia</w:t>
            </w:r>
            <w:r w:rsidRPr="00492A70">
              <w:rPr>
                <w:rFonts w:asciiTheme="minorBidi" w:hAnsiTheme="minorBidi" w:cstheme="minorBidi"/>
                <w:color w:val="000000" w:themeColor="text1"/>
                <w:sz w:val="22"/>
                <w:szCs w:val="22"/>
                <w:lang w:val="id-ID"/>
              </w:rPr>
              <w:t>; Menguasai konsep teoritis dan prinsip hukum untuk pengembangan ilmu hukum; 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Mampu mengambil keputusan secara tepat dalam konteks penyelesaian masalah di bidang keahliannya, berdasarkan hasi</w:t>
            </w:r>
            <w:r>
              <w:rPr>
                <w:rFonts w:asciiTheme="minorBidi" w:hAnsiTheme="minorBidi" w:cstheme="minorBidi"/>
                <w:color w:val="000000" w:themeColor="text1"/>
                <w:sz w:val="22"/>
                <w:szCs w:val="22"/>
                <w:lang w:val="id-ID"/>
              </w:rPr>
              <w:t>l analisis informasi dan data</w:t>
            </w:r>
            <w:r w:rsidRPr="00492A70">
              <w:rPr>
                <w:rFonts w:asciiTheme="minorBidi" w:hAnsiTheme="minorBidi" w:cstheme="minorBidi"/>
                <w:color w:val="000000" w:themeColor="text1"/>
                <w:sz w:val="22"/>
                <w:szCs w:val="22"/>
                <w:lang w:val="id-ID"/>
              </w:rPr>
              <w:t>; Mampu menerapkan ilmu hukum dengan memanfaatkan IPTEKS untuk menghasilkan keputusan yang berkepastian hukum, berkeadilan dan bermanfaat bagi masyarakat;</w:t>
            </w:r>
            <w:r w:rsidRPr="00492A70">
              <w:rPr>
                <w:lang w:val="id-ID"/>
              </w:rPr>
              <w:t xml:space="preserve"> </w:t>
            </w:r>
            <w:r w:rsidRPr="00492A70">
              <w:rPr>
                <w:rFonts w:asciiTheme="minorBidi" w:hAnsiTheme="minorBidi" w:cstheme="minorBidi"/>
                <w:color w:val="000000" w:themeColor="text1"/>
                <w:sz w:val="22"/>
                <w:szCs w:val="22"/>
                <w:lang w:val="id-ID"/>
              </w:rPr>
              <w:t xml:space="preserve">Mampu memberikan penyuluhan hukum kepada masyarakat. </w:t>
            </w:r>
          </w:p>
        </w:tc>
      </w:tr>
      <w:tr w:rsidR="00F71CA1" w:rsidRPr="00B265FE" w14:paraId="0DC4C83B" w14:textId="77777777" w:rsidTr="009B52D0">
        <w:trPr>
          <w:trHeight w:hRule="exact" w:val="1836"/>
        </w:trPr>
        <w:tc>
          <w:tcPr>
            <w:tcW w:w="3474" w:type="dxa"/>
            <w:gridSpan w:val="2"/>
            <w:vMerge/>
          </w:tcPr>
          <w:p w14:paraId="00658321" w14:textId="77777777" w:rsidR="00F71CA1" w:rsidRPr="00F71CA1" w:rsidRDefault="00F71CA1" w:rsidP="00492A70">
            <w:pPr>
              <w:ind w:rightChars="-124" w:right="-248"/>
              <w:rPr>
                <w:rFonts w:asciiTheme="minorBidi" w:hAnsiTheme="minorBidi" w:cstheme="minorBidi"/>
                <w:color w:val="000000" w:themeColor="text1"/>
                <w:sz w:val="22"/>
                <w:szCs w:val="22"/>
                <w:lang w:val="id-ID"/>
              </w:rPr>
            </w:pPr>
          </w:p>
        </w:tc>
        <w:tc>
          <w:tcPr>
            <w:tcW w:w="1465" w:type="dxa"/>
          </w:tcPr>
          <w:p w14:paraId="51642A68" w14:textId="77777777" w:rsidR="00F71CA1" w:rsidRPr="00F71CA1" w:rsidRDefault="00F71CA1" w:rsidP="00492A70">
            <w:pPr>
              <w:spacing w:line="260" w:lineRule="exact"/>
              <w:ind w:left="129"/>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C</w:t>
            </w:r>
            <w:r w:rsidRPr="00F71CA1">
              <w:rPr>
                <w:rFonts w:asciiTheme="minorBidi" w:hAnsiTheme="minorBidi" w:cstheme="minorBidi"/>
                <w:color w:val="000000" w:themeColor="text1"/>
                <w:spacing w:val="-1"/>
                <w:sz w:val="22"/>
                <w:szCs w:val="22"/>
                <w:lang w:val="id-ID"/>
              </w:rPr>
              <w:t>P</w:t>
            </w:r>
            <w:r w:rsidRPr="00F71CA1">
              <w:rPr>
                <w:rFonts w:asciiTheme="minorBidi" w:hAnsiTheme="minorBidi" w:cstheme="minorBidi"/>
                <w:color w:val="000000" w:themeColor="text1"/>
                <w:sz w:val="22"/>
                <w:szCs w:val="22"/>
                <w:lang w:val="id-ID"/>
              </w:rPr>
              <w:t>L</w:t>
            </w:r>
          </w:p>
          <w:p w14:paraId="0ABBB213" w14:textId="77777777" w:rsidR="00F71CA1" w:rsidRPr="00F71CA1" w:rsidRDefault="00F71CA1" w:rsidP="00492A70">
            <w:pPr>
              <w:ind w:left="115"/>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-MK</w:t>
            </w:r>
          </w:p>
        </w:tc>
        <w:tc>
          <w:tcPr>
            <w:tcW w:w="10726" w:type="dxa"/>
            <w:gridSpan w:val="6"/>
          </w:tcPr>
          <w:p w14:paraId="5DAB400B" w14:textId="2FF2FF06" w:rsidR="00F71CA1" w:rsidRPr="00F71CA1" w:rsidRDefault="00F71CA1" w:rsidP="00492A70">
            <w:pPr>
              <w:spacing w:line="260" w:lineRule="exact"/>
              <w:ind w:left="101"/>
              <w:jc w:val="both"/>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Menginternalisasi nilai, norma, dan etika dalam dunia aka</w:t>
            </w:r>
            <w:r w:rsidR="009B52D0">
              <w:rPr>
                <w:rFonts w:asciiTheme="minorBidi" w:hAnsiTheme="minorBidi" w:cstheme="minorBidi"/>
                <w:color w:val="000000" w:themeColor="text1"/>
                <w:sz w:val="22"/>
                <w:szCs w:val="22"/>
                <w:lang w:val="id-ID"/>
              </w:rPr>
              <w:t>demik, Menghargai keanekaragama</w:t>
            </w:r>
            <w:r w:rsidRPr="00F71CA1">
              <w:rPr>
                <w:rFonts w:asciiTheme="minorBidi" w:hAnsiTheme="minorBidi" w:cstheme="minorBidi"/>
                <w:color w:val="000000" w:themeColor="text1"/>
                <w:sz w:val="22"/>
                <w:szCs w:val="22"/>
                <w:lang w:val="id-ID"/>
              </w:rPr>
              <w:t xml:space="preserve"> serta mampu bekerjasama dan memiliki kepedulian yang tinggi, Menunjukkan sikap bertanggungjawab atas pekerjaan di bidang keahliannya secara mandiri, Tata hukum dan disiplin dalam kehidupan bermasyarakat dan bernegara, Memiliki tata nilai (Core Values) agar lulusan dapat hidup harmonis di masyarakat dan lingkungan kerja, Mempraktikkan dan mengembangkan keilmuan sesuai bidang keahlian, Membandingkan keilmuan secara teoritis dan praktis, Memberikan pengalaman aplikatif dengan cara penelitian dan studi kasus</w:t>
            </w:r>
          </w:p>
        </w:tc>
      </w:tr>
      <w:tr w:rsidR="00F71CA1" w:rsidRPr="00F71CA1" w14:paraId="67A9417D" w14:textId="77777777" w:rsidTr="009B52D0">
        <w:trPr>
          <w:trHeight w:val="1414"/>
        </w:trPr>
        <w:tc>
          <w:tcPr>
            <w:tcW w:w="3474" w:type="dxa"/>
            <w:gridSpan w:val="2"/>
          </w:tcPr>
          <w:p w14:paraId="514237EE" w14:textId="77777777" w:rsidR="00F71CA1" w:rsidRPr="00F71CA1" w:rsidRDefault="00F71CA1" w:rsidP="00492A70">
            <w:pPr>
              <w:spacing w:line="260" w:lineRule="exact"/>
              <w:ind w:leftChars="100" w:left="200"/>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Diskripsi S</w:t>
            </w:r>
            <w:r w:rsidRPr="00F71CA1">
              <w:rPr>
                <w:rFonts w:asciiTheme="minorBidi" w:hAnsiTheme="minorBidi" w:cstheme="minorBidi"/>
                <w:color w:val="000000" w:themeColor="text1"/>
                <w:spacing w:val="-1"/>
                <w:sz w:val="22"/>
                <w:szCs w:val="22"/>
                <w:lang w:val="id-ID"/>
              </w:rPr>
              <w:t>i</w:t>
            </w:r>
            <w:r w:rsidRPr="00F71CA1">
              <w:rPr>
                <w:rFonts w:asciiTheme="minorBidi" w:hAnsiTheme="minorBidi" w:cstheme="minorBidi"/>
                <w:color w:val="000000" w:themeColor="text1"/>
                <w:sz w:val="22"/>
                <w:szCs w:val="22"/>
                <w:lang w:val="id-ID"/>
              </w:rPr>
              <w:t>ngkat/ Capa</w:t>
            </w:r>
            <w:r w:rsidRPr="00F71CA1">
              <w:rPr>
                <w:rFonts w:asciiTheme="minorBidi" w:hAnsiTheme="minorBidi" w:cstheme="minorBidi"/>
                <w:color w:val="000000" w:themeColor="text1"/>
                <w:spacing w:val="1"/>
                <w:sz w:val="22"/>
                <w:szCs w:val="22"/>
                <w:lang w:val="id-ID"/>
              </w:rPr>
              <w:t>i</w:t>
            </w:r>
            <w:r w:rsidRPr="00F71CA1">
              <w:rPr>
                <w:rFonts w:asciiTheme="minorBidi" w:hAnsiTheme="minorBidi" w:cstheme="minorBidi"/>
                <w:color w:val="000000" w:themeColor="text1"/>
                <w:spacing w:val="-1"/>
                <w:sz w:val="22"/>
                <w:szCs w:val="22"/>
                <w:lang w:val="id-ID"/>
              </w:rPr>
              <w:t>a</w:t>
            </w:r>
            <w:r w:rsidRPr="00F71CA1">
              <w:rPr>
                <w:rFonts w:asciiTheme="minorBidi" w:hAnsiTheme="minorBidi" w:cstheme="minorBidi"/>
                <w:color w:val="000000" w:themeColor="text1"/>
                <w:sz w:val="22"/>
                <w:szCs w:val="22"/>
                <w:lang w:val="id-ID"/>
              </w:rPr>
              <w:t>n P</w:t>
            </w:r>
            <w:r w:rsidRPr="00F71CA1">
              <w:rPr>
                <w:rFonts w:asciiTheme="minorBidi" w:hAnsiTheme="minorBidi" w:cstheme="minorBidi"/>
                <w:color w:val="000000" w:themeColor="text1"/>
                <w:spacing w:val="1"/>
                <w:sz w:val="22"/>
                <w:szCs w:val="22"/>
                <w:lang w:val="id-ID"/>
              </w:rPr>
              <w:t>e</w:t>
            </w:r>
            <w:r w:rsidRPr="00F71CA1">
              <w:rPr>
                <w:rFonts w:asciiTheme="minorBidi" w:hAnsiTheme="minorBidi" w:cstheme="minorBidi"/>
                <w:color w:val="000000" w:themeColor="text1"/>
                <w:spacing w:val="-2"/>
                <w:sz w:val="22"/>
                <w:szCs w:val="22"/>
                <w:lang w:val="id-ID"/>
              </w:rPr>
              <w:t>m</w:t>
            </w:r>
            <w:r w:rsidRPr="00F71CA1">
              <w:rPr>
                <w:rFonts w:asciiTheme="minorBidi" w:hAnsiTheme="minorBidi" w:cstheme="minorBidi"/>
                <w:color w:val="000000" w:themeColor="text1"/>
                <w:sz w:val="22"/>
                <w:szCs w:val="22"/>
                <w:lang w:val="id-ID"/>
              </w:rPr>
              <w:t>bel</w:t>
            </w:r>
            <w:r w:rsidRPr="00F71CA1">
              <w:rPr>
                <w:rFonts w:asciiTheme="minorBidi" w:hAnsiTheme="minorBidi" w:cstheme="minorBidi"/>
                <w:color w:val="000000" w:themeColor="text1"/>
                <w:spacing w:val="1"/>
                <w:sz w:val="22"/>
                <w:szCs w:val="22"/>
                <w:lang w:val="id-ID"/>
              </w:rPr>
              <w:t>a</w:t>
            </w:r>
            <w:r w:rsidRPr="00F71CA1">
              <w:rPr>
                <w:rFonts w:asciiTheme="minorBidi" w:hAnsiTheme="minorBidi" w:cstheme="minorBidi"/>
                <w:color w:val="000000" w:themeColor="text1"/>
                <w:sz w:val="22"/>
                <w:szCs w:val="22"/>
                <w:lang w:val="id-ID"/>
              </w:rPr>
              <w:t>jar</w:t>
            </w:r>
            <w:r w:rsidRPr="00F71CA1">
              <w:rPr>
                <w:rFonts w:asciiTheme="minorBidi" w:hAnsiTheme="minorBidi" w:cstheme="minorBidi"/>
                <w:color w:val="000000" w:themeColor="text1"/>
                <w:spacing w:val="-1"/>
                <w:sz w:val="22"/>
                <w:szCs w:val="22"/>
                <w:lang w:val="id-ID"/>
              </w:rPr>
              <w:t>a</w:t>
            </w:r>
            <w:r w:rsidRPr="00F71CA1">
              <w:rPr>
                <w:rFonts w:asciiTheme="minorBidi" w:hAnsiTheme="minorBidi" w:cstheme="minorBidi"/>
                <w:color w:val="000000" w:themeColor="text1"/>
                <w:sz w:val="22"/>
                <w:szCs w:val="22"/>
                <w:lang w:val="id-ID"/>
              </w:rPr>
              <w:t>n MK</w:t>
            </w:r>
          </w:p>
        </w:tc>
        <w:tc>
          <w:tcPr>
            <w:tcW w:w="12191" w:type="dxa"/>
            <w:gridSpan w:val="7"/>
          </w:tcPr>
          <w:p w14:paraId="74687DA6" w14:textId="016EA412" w:rsidR="00F71CA1" w:rsidRPr="00F71CA1" w:rsidRDefault="00492A70" w:rsidP="00F13951">
            <w:pPr>
              <w:spacing w:line="260" w:lineRule="exact"/>
              <w:ind w:left="101"/>
              <w:jc w:val="both"/>
              <w:rPr>
                <w:rFonts w:asciiTheme="minorBidi" w:hAnsiTheme="minorBidi" w:cstheme="minorBidi"/>
                <w:color w:val="000000" w:themeColor="text1"/>
                <w:sz w:val="22"/>
                <w:szCs w:val="22"/>
                <w:lang w:val="id-ID"/>
              </w:rPr>
            </w:pPr>
            <w:r w:rsidRPr="00492A70">
              <w:rPr>
                <w:rFonts w:asciiTheme="minorBidi" w:hAnsiTheme="minorBidi" w:cstheme="minorBidi"/>
                <w:color w:val="000000" w:themeColor="text1"/>
                <w:sz w:val="22"/>
                <w:szCs w:val="22"/>
                <w:lang w:val="id-ID"/>
              </w:rPr>
              <w:t xml:space="preserve">Pada mata kuliah ini mahasiswa belajar tentang </w:t>
            </w:r>
            <w:proofErr w:type="spellStart"/>
            <w:r w:rsidR="009B52D0">
              <w:rPr>
                <w:rFonts w:asciiTheme="minorBidi" w:hAnsiTheme="minorBidi" w:cstheme="minorBidi"/>
                <w:color w:val="000000" w:themeColor="text1"/>
                <w:sz w:val="22"/>
                <w:szCs w:val="22"/>
              </w:rPr>
              <w:t>Pengertian</w:t>
            </w:r>
            <w:proofErr w:type="spellEnd"/>
            <w:r w:rsidR="009B52D0">
              <w:rPr>
                <w:rFonts w:asciiTheme="minorBidi" w:hAnsiTheme="minorBidi" w:cstheme="minorBidi"/>
                <w:color w:val="000000" w:themeColor="text1"/>
                <w:sz w:val="22"/>
                <w:szCs w:val="22"/>
              </w:rPr>
              <w:t xml:space="preserve"> </w:t>
            </w:r>
            <w:proofErr w:type="spellStart"/>
            <w:r w:rsidR="009B52D0">
              <w:rPr>
                <w:rFonts w:asciiTheme="minorBidi" w:hAnsiTheme="minorBidi" w:cstheme="minorBidi"/>
                <w:color w:val="000000" w:themeColor="text1"/>
                <w:sz w:val="22"/>
                <w:szCs w:val="22"/>
              </w:rPr>
              <w:t>Yurisprudensi</w:t>
            </w:r>
            <w:proofErr w:type="spellEnd"/>
            <w:r w:rsidR="009B52D0">
              <w:rPr>
                <w:rFonts w:asciiTheme="minorBidi" w:hAnsiTheme="minorBidi" w:cstheme="minorBidi"/>
                <w:color w:val="000000" w:themeColor="text1"/>
                <w:sz w:val="22"/>
                <w:szCs w:val="22"/>
              </w:rPr>
              <w:t xml:space="preserve"> </w:t>
            </w:r>
            <w:proofErr w:type="spellStart"/>
            <w:r w:rsidR="009B52D0">
              <w:rPr>
                <w:rFonts w:asciiTheme="minorBidi" w:hAnsiTheme="minorBidi" w:cstheme="minorBidi"/>
                <w:color w:val="000000" w:themeColor="text1"/>
                <w:sz w:val="22"/>
                <w:szCs w:val="22"/>
              </w:rPr>
              <w:t>Secara</w:t>
            </w:r>
            <w:proofErr w:type="spellEnd"/>
            <w:r w:rsidR="009B52D0">
              <w:rPr>
                <w:rFonts w:asciiTheme="minorBidi" w:hAnsiTheme="minorBidi" w:cstheme="minorBidi"/>
                <w:color w:val="000000" w:themeColor="text1"/>
                <w:sz w:val="22"/>
                <w:szCs w:val="22"/>
              </w:rPr>
              <w:t xml:space="preserve"> </w:t>
            </w:r>
            <w:proofErr w:type="spellStart"/>
            <w:r w:rsidR="009B52D0">
              <w:rPr>
                <w:rFonts w:asciiTheme="minorBidi" w:hAnsiTheme="minorBidi" w:cstheme="minorBidi"/>
                <w:color w:val="000000" w:themeColor="text1"/>
                <w:sz w:val="22"/>
                <w:szCs w:val="22"/>
              </w:rPr>
              <w:t>umum</w:t>
            </w:r>
            <w:proofErr w:type="spellEnd"/>
            <w:r w:rsidR="00F13951">
              <w:rPr>
                <w:rFonts w:asciiTheme="minorBidi" w:hAnsiTheme="minorBidi" w:cstheme="minorBidi"/>
                <w:color w:val="000000" w:themeColor="text1"/>
                <w:sz w:val="22"/>
                <w:szCs w:val="22"/>
              </w:rPr>
              <w:t xml:space="preserve"> dan </w:t>
            </w:r>
            <w:proofErr w:type="spellStart"/>
            <w:r w:rsidR="009B52D0">
              <w:rPr>
                <w:rFonts w:asciiTheme="minorBidi" w:hAnsiTheme="minorBidi" w:cstheme="minorBidi"/>
                <w:color w:val="000000" w:themeColor="text1"/>
                <w:sz w:val="22"/>
                <w:szCs w:val="22"/>
              </w:rPr>
              <w:t>Yurisprudensi</w:t>
            </w:r>
            <w:proofErr w:type="spellEnd"/>
            <w:r w:rsidR="009B52D0">
              <w:rPr>
                <w:rFonts w:asciiTheme="minorBidi" w:hAnsiTheme="minorBidi" w:cstheme="minorBidi"/>
                <w:color w:val="000000" w:themeColor="text1"/>
                <w:sz w:val="22"/>
                <w:szCs w:val="22"/>
              </w:rPr>
              <w:t xml:space="preserve"> Hukum Islam </w:t>
            </w:r>
            <w:r w:rsidR="00F13951">
              <w:rPr>
                <w:rFonts w:asciiTheme="minorBidi" w:hAnsiTheme="minorBidi" w:cstheme="minorBidi"/>
                <w:color w:val="000000" w:themeColor="text1"/>
                <w:sz w:val="22"/>
                <w:szCs w:val="22"/>
                <w:lang w:val="id-ID"/>
              </w:rPr>
              <w:t xml:space="preserve"> yang dipakai pada </w:t>
            </w:r>
            <w:r w:rsidRPr="00492A70">
              <w:rPr>
                <w:rFonts w:asciiTheme="minorBidi" w:hAnsiTheme="minorBidi" w:cstheme="minorBidi"/>
                <w:color w:val="000000" w:themeColor="text1"/>
                <w:sz w:val="22"/>
                <w:szCs w:val="22"/>
                <w:lang w:val="id-ID"/>
              </w:rPr>
              <w:t>Peradilan Agama di Indonesia.</w:t>
            </w:r>
          </w:p>
        </w:tc>
      </w:tr>
      <w:tr w:rsidR="00F71CA1" w:rsidRPr="00F71CA1" w14:paraId="6B29B571" w14:textId="77777777" w:rsidTr="009B52D0">
        <w:trPr>
          <w:trHeight w:hRule="exact" w:val="838"/>
        </w:trPr>
        <w:tc>
          <w:tcPr>
            <w:tcW w:w="3474" w:type="dxa"/>
            <w:gridSpan w:val="2"/>
          </w:tcPr>
          <w:p w14:paraId="63423FBC" w14:textId="77777777" w:rsidR="00F71CA1" w:rsidRPr="00F71CA1" w:rsidRDefault="00F71CA1" w:rsidP="00492A70">
            <w:pPr>
              <w:spacing w:line="260" w:lineRule="exact"/>
              <w:ind w:leftChars="100" w:left="200"/>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Capaian P</w:t>
            </w:r>
            <w:r w:rsidRPr="00F71CA1">
              <w:rPr>
                <w:rFonts w:asciiTheme="minorBidi" w:hAnsiTheme="minorBidi" w:cstheme="minorBidi"/>
                <w:color w:val="000000" w:themeColor="text1"/>
                <w:spacing w:val="1"/>
                <w:sz w:val="22"/>
                <w:szCs w:val="22"/>
                <w:lang w:val="id-ID"/>
              </w:rPr>
              <w:t>e</w:t>
            </w:r>
            <w:r w:rsidRPr="00F71CA1">
              <w:rPr>
                <w:rFonts w:asciiTheme="minorBidi" w:hAnsiTheme="minorBidi" w:cstheme="minorBidi"/>
                <w:color w:val="000000" w:themeColor="text1"/>
                <w:spacing w:val="-2"/>
                <w:sz w:val="22"/>
                <w:szCs w:val="22"/>
                <w:lang w:val="id-ID"/>
              </w:rPr>
              <w:t>m</w:t>
            </w:r>
            <w:r w:rsidRPr="00F71CA1">
              <w:rPr>
                <w:rFonts w:asciiTheme="minorBidi" w:hAnsiTheme="minorBidi" w:cstheme="minorBidi"/>
                <w:color w:val="000000" w:themeColor="text1"/>
                <w:sz w:val="22"/>
                <w:szCs w:val="22"/>
                <w:lang w:val="id-ID"/>
              </w:rPr>
              <w:t>bel</w:t>
            </w:r>
            <w:r w:rsidRPr="00F71CA1">
              <w:rPr>
                <w:rFonts w:asciiTheme="minorBidi" w:hAnsiTheme="minorBidi" w:cstheme="minorBidi"/>
                <w:color w:val="000000" w:themeColor="text1"/>
                <w:spacing w:val="1"/>
                <w:sz w:val="22"/>
                <w:szCs w:val="22"/>
                <w:lang w:val="id-ID"/>
              </w:rPr>
              <w:t>a</w:t>
            </w:r>
            <w:r w:rsidRPr="00F71CA1">
              <w:rPr>
                <w:rFonts w:asciiTheme="minorBidi" w:hAnsiTheme="minorBidi" w:cstheme="minorBidi"/>
                <w:color w:val="000000" w:themeColor="text1"/>
                <w:sz w:val="22"/>
                <w:szCs w:val="22"/>
                <w:lang w:val="id-ID"/>
              </w:rPr>
              <w:t>jar</w:t>
            </w:r>
            <w:r w:rsidRPr="00F71CA1">
              <w:rPr>
                <w:rFonts w:asciiTheme="minorBidi" w:hAnsiTheme="minorBidi" w:cstheme="minorBidi"/>
                <w:color w:val="000000" w:themeColor="text1"/>
                <w:spacing w:val="-1"/>
                <w:sz w:val="22"/>
                <w:szCs w:val="22"/>
                <w:lang w:val="id-ID"/>
              </w:rPr>
              <w:t>an</w:t>
            </w:r>
            <w:r w:rsidRPr="00F71CA1">
              <w:rPr>
                <w:rFonts w:asciiTheme="minorBidi" w:hAnsiTheme="minorBidi" w:cstheme="minorBidi"/>
                <w:color w:val="000000" w:themeColor="text1"/>
                <w:sz w:val="22"/>
                <w:szCs w:val="22"/>
                <w:lang w:val="id-ID"/>
              </w:rPr>
              <w:t xml:space="preserve"> Akhir</w:t>
            </w:r>
          </w:p>
        </w:tc>
        <w:tc>
          <w:tcPr>
            <w:tcW w:w="12191" w:type="dxa"/>
            <w:gridSpan w:val="7"/>
          </w:tcPr>
          <w:p w14:paraId="7F93FBA4" w14:textId="77777777" w:rsidR="00F71CA1" w:rsidRPr="00F71CA1" w:rsidRDefault="00F71CA1" w:rsidP="009B52D0">
            <w:pPr>
              <w:spacing w:line="260" w:lineRule="exact"/>
              <w:ind w:left="101"/>
              <w:jc w:val="both"/>
              <w:rPr>
                <w:rFonts w:asciiTheme="minorBidi" w:hAnsiTheme="minorBidi" w:cstheme="minorBidi"/>
                <w:color w:val="000000" w:themeColor="text1"/>
                <w:sz w:val="22"/>
                <w:szCs w:val="22"/>
                <w:lang w:val="id-ID"/>
              </w:rPr>
            </w:pPr>
          </w:p>
        </w:tc>
      </w:tr>
      <w:tr w:rsidR="00F71CA1" w:rsidRPr="00B265FE" w14:paraId="1C3BCF2E" w14:textId="77777777" w:rsidTr="006F1047">
        <w:trPr>
          <w:trHeight w:val="4991"/>
        </w:trPr>
        <w:tc>
          <w:tcPr>
            <w:tcW w:w="3474" w:type="dxa"/>
            <w:gridSpan w:val="2"/>
          </w:tcPr>
          <w:p w14:paraId="3A229B6C" w14:textId="77777777" w:rsidR="00F71CA1" w:rsidRPr="00F71CA1" w:rsidRDefault="00F71CA1" w:rsidP="00492A70">
            <w:pPr>
              <w:spacing w:line="260" w:lineRule="exact"/>
              <w:ind w:leftChars="100" w:left="200"/>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lastRenderedPageBreak/>
              <w:t>Bahan Kaji</w:t>
            </w:r>
            <w:r w:rsidRPr="00F71CA1">
              <w:rPr>
                <w:rFonts w:asciiTheme="minorBidi" w:hAnsiTheme="minorBidi" w:cstheme="minorBidi"/>
                <w:color w:val="000000" w:themeColor="text1"/>
                <w:spacing w:val="-1"/>
                <w:sz w:val="22"/>
                <w:szCs w:val="22"/>
                <w:lang w:val="id-ID"/>
              </w:rPr>
              <w:t>a</w:t>
            </w:r>
            <w:r w:rsidRPr="00F71CA1">
              <w:rPr>
                <w:rFonts w:asciiTheme="minorBidi" w:hAnsiTheme="minorBidi" w:cstheme="minorBidi"/>
                <w:color w:val="000000" w:themeColor="text1"/>
                <w:sz w:val="22"/>
                <w:szCs w:val="22"/>
                <w:lang w:val="id-ID"/>
              </w:rPr>
              <w:t>n/ Ma</w:t>
            </w:r>
            <w:r w:rsidRPr="00F71CA1">
              <w:rPr>
                <w:rFonts w:asciiTheme="minorBidi" w:hAnsiTheme="minorBidi" w:cstheme="minorBidi"/>
                <w:color w:val="000000" w:themeColor="text1"/>
                <w:spacing w:val="1"/>
                <w:sz w:val="22"/>
                <w:szCs w:val="22"/>
                <w:lang w:val="id-ID"/>
              </w:rPr>
              <w:t>t</w:t>
            </w:r>
            <w:r w:rsidRPr="00F71CA1">
              <w:rPr>
                <w:rFonts w:asciiTheme="minorBidi" w:hAnsiTheme="minorBidi" w:cstheme="minorBidi"/>
                <w:color w:val="000000" w:themeColor="text1"/>
                <w:sz w:val="22"/>
                <w:szCs w:val="22"/>
                <w:lang w:val="id-ID"/>
              </w:rPr>
              <w:t>eri P</w:t>
            </w:r>
            <w:r w:rsidRPr="00F71CA1">
              <w:rPr>
                <w:rFonts w:asciiTheme="minorBidi" w:hAnsiTheme="minorBidi" w:cstheme="minorBidi"/>
                <w:color w:val="000000" w:themeColor="text1"/>
                <w:spacing w:val="1"/>
                <w:sz w:val="22"/>
                <w:szCs w:val="22"/>
                <w:lang w:val="id-ID"/>
              </w:rPr>
              <w:t>e</w:t>
            </w:r>
            <w:r w:rsidRPr="00F71CA1">
              <w:rPr>
                <w:rFonts w:asciiTheme="minorBidi" w:hAnsiTheme="minorBidi" w:cstheme="minorBidi"/>
                <w:color w:val="000000" w:themeColor="text1"/>
                <w:spacing w:val="-2"/>
                <w:sz w:val="22"/>
                <w:szCs w:val="22"/>
                <w:lang w:val="id-ID"/>
              </w:rPr>
              <w:t>m</w:t>
            </w:r>
            <w:r w:rsidRPr="00F71CA1">
              <w:rPr>
                <w:rFonts w:asciiTheme="minorBidi" w:hAnsiTheme="minorBidi" w:cstheme="minorBidi"/>
                <w:color w:val="000000" w:themeColor="text1"/>
                <w:sz w:val="22"/>
                <w:szCs w:val="22"/>
                <w:lang w:val="id-ID"/>
              </w:rPr>
              <w:t>bel</w:t>
            </w:r>
            <w:r w:rsidRPr="00F71CA1">
              <w:rPr>
                <w:rFonts w:asciiTheme="minorBidi" w:hAnsiTheme="minorBidi" w:cstheme="minorBidi"/>
                <w:color w:val="000000" w:themeColor="text1"/>
                <w:spacing w:val="1"/>
                <w:sz w:val="22"/>
                <w:szCs w:val="22"/>
                <w:lang w:val="id-ID"/>
              </w:rPr>
              <w:t>a</w:t>
            </w:r>
            <w:r w:rsidRPr="00F71CA1">
              <w:rPr>
                <w:rFonts w:asciiTheme="minorBidi" w:hAnsiTheme="minorBidi" w:cstheme="minorBidi"/>
                <w:color w:val="000000" w:themeColor="text1"/>
                <w:sz w:val="22"/>
                <w:szCs w:val="22"/>
                <w:lang w:val="id-ID"/>
              </w:rPr>
              <w:t>jar</w:t>
            </w:r>
            <w:r w:rsidRPr="00F71CA1">
              <w:rPr>
                <w:rFonts w:asciiTheme="minorBidi" w:hAnsiTheme="minorBidi" w:cstheme="minorBidi"/>
                <w:color w:val="000000" w:themeColor="text1"/>
                <w:spacing w:val="-1"/>
                <w:sz w:val="22"/>
                <w:szCs w:val="22"/>
                <w:lang w:val="id-ID"/>
              </w:rPr>
              <w:t>a</w:t>
            </w:r>
            <w:r w:rsidRPr="00F71CA1">
              <w:rPr>
                <w:rFonts w:asciiTheme="minorBidi" w:hAnsiTheme="minorBidi" w:cstheme="minorBidi"/>
                <w:color w:val="000000" w:themeColor="text1"/>
                <w:sz w:val="22"/>
                <w:szCs w:val="22"/>
                <w:lang w:val="id-ID"/>
              </w:rPr>
              <w:t>n</w:t>
            </w:r>
          </w:p>
        </w:tc>
        <w:tc>
          <w:tcPr>
            <w:tcW w:w="12191" w:type="dxa"/>
            <w:gridSpan w:val="7"/>
          </w:tcPr>
          <w:p w14:paraId="21557FCA" w14:textId="3C5DDFDE" w:rsidR="003632B2" w:rsidRPr="00F13951" w:rsidRDefault="006F1047" w:rsidP="003632B2">
            <w:pPr>
              <w:pStyle w:val="ListParagraph"/>
              <w:numPr>
                <w:ilvl w:val="0"/>
                <w:numId w:val="43"/>
              </w:numPr>
              <w:spacing w:line="260" w:lineRule="exact"/>
              <w:jc w:val="both"/>
              <w:rPr>
                <w:rFonts w:ascii="Arial" w:hAnsi="Arial" w:cs="Arial"/>
                <w:color w:val="000000" w:themeColor="text1"/>
                <w:sz w:val="22"/>
                <w:szCs w:val="22"/>
              </w:rPr>
            </w:pPr>
            <w:proofErr w:type="spellStart"/>
            <w:r w:rsidRPr="00F13951">
              <w:rPr>
                <w:rFonts w:ascii="Arial" w:hAnsi="Arial" w:cs="Arial"/>
                <w:color w:val="000000" w:themeColor="text1"/>
                <w:sz w:val="22"/>
                <w:szCs w:val="22"/>
              </w:rPr>
              <w:t>Pengertian</w:t>
            </w:r>
            <w:proofErr w:type="spellEnd"/>
            <w:r w:rsidR="003632B2" w:rsidRPr="00F13951">
              <w:rPr>
                <w:rFonts w:ascii="Arial" w:hAnsi="Arial" w:cs="Arial"/>
                <w:color w:val="000000" w:themeColor="text1"/>
                <w:sz w:val="22"/>
                <w:szCs w:val="22"/>
              </w:rPr>
              <w:t xml:space="preserve"> dan </w:t>
            </w:r>
            <w:proofErr w:type="spellStart"/>
            <w:r w:rsidR="003632B2" w:rsidRPr="00F13951">
              <w:rPr>
                <w:rFonts w:ascii="Arial" w:hAnsi="Arial" w:cs="Arial"/>
                <w:color w:val="000000" w:themeColor="text1"/>
                <w:sz w:val="22"/>
                <w:szCs w:val="22"/>
              </w:rPr>
              <w:t>macam-macam</w:t>
            </w:r>
            <w:proofErr w:type="spellEnd"/>
            <w:r w:rsidRPr="00F13951">
              <w:rPr>
                <w:rFonts w:ascii="Arial" w:hAnsi="Arial" w:cs="Arial"/>
                <w:color w:val="000000" w:themeColor="text1"/>
                <w:sz w:val="22"/>
                <w:szCs w:val="22"/>
              </w:rPr>
              <w:t xml:space="preserve"> </w:t>
            </w:r>
            <w:proofErr w:type="spellStart"/>
            <w:r w:rsidRPr="00F13951">
              <w:rPr>
                <w:rFonts w:ascii="Arial" w:hAnsi="Arial" w:cs="Arial"/>
                <w:color w:val="000000" w:themeColor="text1"/>
                <w:sz w:val="22"/>
                <w:szCs w:val="22"/>
              </w:rPr>
              <w:t>Yurisprudensi</w:t>
            </w:r>
            <w:proofErr w:type="spellEnd"/>
            <w:r w:rsidRPr="00F13951">
              <w:rPr>
                <w:rFonts w:ascii="Arial" w:hAnsi="Arial" w:cs="Arial"/>
                <w:color w:val="000000" w:themeColor="text1"/>
                <w:sz w:val="22"/>
                <w:szCs w:val="22"/>
              </w:rPr>
              <w:t xml:space="preserve"> </w:t>
            </w:r>
          </w:p>
          <w:p w14:paraId="5FB5F42B" w14:textId="058F286A" w:rsidR="00140570" w:rsidRPr="00F13951" w:rsidRDefault="003632B2" w:rsidP="00140570">
            <w:pPr>
              <w:pStyle w:val="ListParagraph"/>
              <w:numPr>
                <w:ilvl w:val="0"/>
                <w:numId w:val="43"/>
              </w:numPr>
              <w:spacing w:line="260" w:lineRule="exact"/>
              <w:jc w:val="both"/>
              <w:rPr>
                <w:rFonts w:ascii="Arial" w:hAnsi="Arial" w:cs="Arial"/>
                <w:color w:val="000000" w:themeColor="text1"/>
                <w:sz w:val="22"/>
                <w:szCs w:val="22"/>
                <w:lang w:val="id-ID"/>
              </w:rPr>
            </w:pPr>
            <w:proofErr w:type="spellStart"/>
            <w:r w:rsidRPr="00F13951">
              <w:rPr>
                <w:rFonts w:ascii="Arial" w:hAnsi="Arial" w:cs="Arial"/>
                <w:color w:val="000000" w:themeColor="text1"/>
                <w:sz w:val="22"/>
                <w:szCs w:val="22"/>
              </w:rPr>
              <w:t>Syarat</w:t>
            </w:r>
            <w:proofErr w:type="spellEnd"/>
            <w:r w:rsidRPr="00F13951">
              <w:rPr>
                <w:rFonts w:ascii="Arial" w:hAnsi="Arial" w:cs="Arial"/>
                <w:color w:val="000000" w:themeColor="text1"/>
                <w:sz w:val="22"/>
                <w:szCs w:val="22"/>
              </w:rPr>
              <w:t xml:space="preserve"> dan </w:t>
            </w:r>
            <w:proofErr w:type="spellStart"/>
            <w:r w:rsidRPr="00F13951">
              <w:rPr>
                <w:rFonts w:ascii="Arial" w:hAnsi="Arial" w:cs="Arial"/>
                <w:color w:val="000000" w:themeColor="text1"/>
                <w:sz w:val="22"/>
                <w:szCs w:val="22"/>
              </w:rPr>
              <w:t>Ke</w:t>
            </w:r>
            <w:r w:rsidR="00140570" w:rsidRPr="00F13951">
              <w:rPr>
                <w:rFonts w:ascii="Arial" w:hAnsi="Arial" w:cs="Arial"/>
                <w:color w:val="000000" w:themeColor="text1"/>
                <w:sz w:val="22"/>
                <w:szCs w:val="22"/>
              </w:rPr>
              <w:t>dudukan</w:t>
            </w:r>
            <w:proofErr w:type="spellEnd"/>
            <w:r w:rsidR="00140570" w:rsidRPr="00F13951">
              <w:rPr>
                <w:rFonts w:ascii="Arial" w:hAnsi="Arial" w:cs="Arial"/>
                <w:color w:val="000000" w:themeColor="text1"/>
                <w:sz w:val="22"/>
                <w:szCs w:val="22"/>
              </w:rPr>
              <w:t xml:space="preserve"> </w:t>
            </w:r>
            <w:proofErr w:type="spellStart"/>
            <w:r w:rsidR="00140570" w:rsidRPr="00F13951">
              <w:rPr>
                <w:rFonts w:ascii="Arial" w:hAnsi="Arial" w:cs="Arial"/>
                <w:color w:val="000000" w:themeColor="text1"/>
                <w:sz w:val="22"/>
                <w:szCs w:val="22"/>
              </w:rPr>
              <w:t>Yurisprudensi</w:t>
            </w:r>
            <w:proofErr w:type="spellEnd"/>
            <w:r w:rsidR="00140570" w:rsidRPr="00F13951">
              <w:rPr>
                <w:rFonts w:ascii="Arial" w:hAnsi="Arial" w:cs="Arial"/>
                <w:color w:val="000000" w:themeColor="text1"/>
                <w:sz w:val="22"/>
                <w:szCs w:val="22"/>
              </w:rPr>
              <w:t xml:space="preserve"> dalam </w:t>
            </w:r>
            <w:r w:rsidR="00140570" w:rsidRPr="00F13951">
              <w:rPr>
                <w:rFonts w:ascii="Arial" w:hAnsi="Arial" w:cs="Arial"/>
                <w:sz w:val="22"/>
                <w:szCs w:val="22"/>
              </w:rPr>
              <w:t>Tata Hukum Indonesia</w:t>
            </w:r>
            <w:r w:rsidR="00140570" w:rsidRPr="00F13951">
              <w:rPr>
                <w:rFonts w:ascii="Arial" w:hAnsi="Arial" w:cs="Arial"/>
                <w:color w:val="000000" w:themeColor="text1"/>
                <w:sz w:val="22"/>
                <w:szCs w:val="22"/>
              </w:rPr>
              <w:t xml:space="preserve"> </w:t>
            </w:r>
          </w:p>
          <w:p w14:paraId="634426BF" w14:textId="33A22144" w:rsidR="00140570" w:rsidRPr="00F13951" w:rsidRDefault="00C41A20" w:rsidP="003632B2">
            <w:pPr>
              <w:pStyle w:val="ListParagraph"/>
              <w:numPr>
                <w:ilvl w:val="0"/>
                <w:numId w:val="43"/>
              </w:numPr>
              <w:spacing w:line="260" w:lineRule="exact"/>
              <w:jc w:val="both"/>
              <w:rPr>
                <w:rFonts w:ascii="Arial" w:hAnsi="Arial" w:cs="Arial"/>
                <w:color w:val="000000" w:themeColor="text1"/>
                <w:sz w:val="22"/>
                <w:szCs w:val="22"/>
                <w:lang w:val="id-ID"/>
              </w:rPr>
            </w:pPr>
            <w:proofErr w:type="spellStart"/>
            <w:r w:rsidRPr="00F13951">
              <w:rPr>
                <w:rFonts w:ascii="Arial" w:eastAsiaTheme="minorEastAsia" w:hAnsi="Arial" w:cs="Arial"/>
                <w:sz w:val="22"/>
                <w:szCs w:val="22"/>
              </w:rPr>
              <w:t>Yurisprudensi</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Peradilan</w:t>
            </w:r>
            <w:proofErr w:type="spellEnd"/>
            <w:r w:rsidRPr="00F13951">
              <w:rPr>
                <w:rFonts w:ascii="Arial" w:eastAsiaTheme="minorEastAsia" w:hAnsi="Arial" w:cs="Arial"/>
                <w:sz w:val="22"/>
                <w:szCs w:val="22"/>
              </w:rPr>
              <w:t xml:space="preserve"> Agama </w:t>
            </w:r>
            <w:proofErr w:type="spellStart"/>
            <w:r w:rsidRPr="00F13951">
              <w:rPr>
                <w:rFonts w:ascii="Arial" w:eastAsiaTheme="minorEastAsia" w:hAnsi="Arial" w:cs="Arial"/>
                <w:sz w:val="22"/>
                <w:szCs w:val="22"/>
              </w:rPr>
              <w:t>Perkara</w:t>
            </w:r>
            <w:proofErr w:type="spellEnd"/>
            <w:r w:rsidRPr="00F13951">
              <w:rPr>
                <w:rFonts w:ascii="Arial" w:eastAsiaTheme="minorEastAsia" w:hAnsi="Arial" w:cs="Arial"/>
                <w:sz w:val="22"/>
                <w:szCs w:val="22"/>
              </w:rPr>
              <w:t xml:space="preserve"> Cerai </w:t>
            </w:r>
            <w:proofErr w:type="spellStart"/>
            <w:r w:rsidRPr="00F13951">
              <w:rPr>
                <w:rFonts w:ascii="Arial" w:eastAsiaTheme="minorEastAsia" w:hAnsi="Arial" w:cs="Arial"/>
                <w:sz w:val="22"/>
                <w:szCs w:val="22"/>
              </w:rPr>
              <w:t>Gugat</w:t>
            </w:r>
            <w:proofErr w:type="spellEnd"/>
          </w:p>
          <w:p w14:paraId="1AB1A5CC" w14:textId="1ED7BEDC" w:rsidR="00C41A20" w:rsidRPr="00F13951" w:rsidRDefault="00C41A20" w:rsidP="00C41A20">
            <w:pPr>
              <w:pStyle w:val="ListParagraph"/>
              <w:numPr>
                <w:ilvl w:val="0"/>
                <w:numId w:val="43"/>
              </w:numPr>
              <w:spacing w:line="260" w:lineRule="exact"/>
              <w:jc w:val="both"/>
              <w:rPr>
                <w:rFonts w:ascii="Arial" w:hAnsi="Arial" w:cs="Arial"/>
                <w:color w:val="000000" w:themeColor="text1"/>
                <w:sz w:val="22"/>
                <w:szCs w:val="22"/>
                <w:lang w:val="id-ID"/>
              </w:rPr>
            </w:pPr>
            <w:proofErr w:type="spellStart"/>
            <w:r w:rsidRPr="00F13951">
              <w:rPr>
                <w:rFonts w:ascii="Arial" w:eastAsiaTheme="minorEastAsia" w:hAnsi="Arial" w:cs="Arial"/>
                <w:sz w:val="22"/>
                <w:szCs w:val="22"/>
              </w:rPr>
              <w:t>Yurisprudensi</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Peradilan</w:t>
            </w:r>
            <w:proofErr w:type="spellEnd"/>
            <w:r w:rsidRPr="00F13951">
              <w:rPr>
                <w:rFonts w:ascii="Arial" w:eastAsiaTheme="minorEastAsia" w:hAnsi="Arial" w:cs="Arial"/>
                <w:sz w:val="22"/>
                <w:szCs w:val="22"/>
              </w:rPr>
              <w:t xml:space="preserve"> Agama </w:t>
            </w:r>
            <w:proofErr w:type="spellStart"/>
            <w:r w:rsidRPr="00F13951">
              <w:rPr>
                <w:rFonts w:ascii="Arial" w:eastAsiaTheme="minorEastAsia" w:hAnsi="Arial" w:cs="Arial"/>
                <w:sz w:val="22"/>
                <w:szCs w:val="22"/>
              </w:rPr>
              <w:t>Perkara</w:t>
            </w:r>
            <w:proofErr w:type="spellEnd"/>
            <w:r w:rsidRPr="00F13951">
              <w:rPr>
                <w:rFonts w:ascii="Arial" w:eastAsiaTheme="minorEastAsia" w:hAnsi="Arial" w:cs="Arial"/>
                <w:sz w:val="22"/>
                <w:szCs w:val="22"/>
              </w:rPr>
              <w:t xml:space="preserve"> Cerai Talak</w:t>
            </w:r>
          </w:p>
          <w:p w14:paraId="7CE6CCF2" w14:textId="58BEE506" w:rsidR="00140570" w:rsidRPr="00F13951" w:rsidRDefault="00C41A20" w:rsidP="00C41A20">
            <w:pPr>
              <w:pStyle w:val="ListParagraph"/>
              <w:numPr>
                <w:ilvl w:val="0"/>
                <w:numId w:val="43"/>
              </w:numPr>
              <w:spacing w:line="260" w:lineRule="exact"/>
              <w:jc w:val="both"/>
              <w:rPr>
                <w:rFonts w:ascii="Arial" w:hAnsi="Arial" w:cs="Arial"/>
                <w:color w:val="000000" w:themeColor="text1"/>
                <w:sz w:val="22"/>
                <w:szCs w:val="22"/>
                <w:lang w:val="id-ID"/>
              </w:rPr>
            </w:pPr>
            <w:proofErr w:type="spellStart"/>
            <w:r w:rsidRPr="00F13951">
              <w:rPr>
                <w:rFonts w:ascii="Arial" w:eastAsiaTheme="minorEastAsia" w:hAnsi="Arial" w:cs="Arial"/>
                <w:sz w:val="22"/>
                <w:szCs w:val="22"/>
              </w:rPr>
              <w:t>Yurisprudensi</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Peradilan</w:t>
            </w:r>
            <w:proofErr w:type="spellEnd"/>
            <w:r w:rsidRPr="00F13951">
              <w:rPr>
                <w:rFonts w:ascii="Arial" w:eastAsiaTheme="minorEastAsia" w:hAnsi="Arial" w:cs="Arial"/>
                <w:sz w:val="22"/>
                <w:szCs w:val="22"/>
              </w:rPr>
              <w:t xml:space="preserve"> Agama </w:t>
            </w:r>
            <w:proofErr w:type="spellStart"/>
            <w:r w:rsidRPr="00F13951">
              <w:rPr>
                <w:rFonts w:ascii="Arial" w:eastAsiaTheme="minorEastAsia" w:hAnsi="Arial" w:cs="Arial"/>
                <w:sz w:val="22"/>
                <w:szCs w:val="22"/>
              </w:rPr>
              <w:t>Perkara</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Penggantian</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Identitas</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Kelamin</w:t>
            </w:r>
            <w:proofErr w:type="spellEnd"/>
          </w:p>
          <w:p w14:paraId="1CFA2DA4" w14:textId="09790BDA" w:rsidR="00C41A20" w:rsidRPr="00F13951" w:rsidRDefault="00C41A20" w:rsidP="00C41A20">
            <w:pPr>
              <w:pStyle w:val="ListParagraph"/>
              <w:numPr>
                <w:ilvl w:val="0"/>
                <w:numId w:val="43"/>
              </w:numPr>
              <w:spacing w:line="260" w:lineRule="exact"/>
              <w:jc w:val="both"/>
              <w:rPr>
                <w:rFonts w:ascii="Arial" w:hAnsi="Arial" w:cs="Arial"/>
                <w:color w:val="000000" w:themeColor="text1"/>
                <w:sz w:val="22"/>
                <w:szCs w:val="22"/>
                <w:lang w:val="id-ID"/>
              </w:rPr>
            </w:pPr>
            <w:proofErr w:type="spellStart"/>
            <w:r w:rsidRPr="00F13951">
              <w:rPr>
                <w:rFonts w:ascii="Arial" w:eastAsiaTheme="minorEastAsia" w:hAnsi="Arial" w:cs="Arial"/>
                <w:sz w:val="22"/>
                <w:szCs w:val="22"/>
              </w:rPr>
              <w:t>Yurisprudensi</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Peradilan</w:t>
            </w:r>
            <w:proofErr w:type="spellEnd"/>
            <w:r w:rsidRPr="00F13951">
              <w:rPr>
                <w:rFonts w:ascii="Arial" w:eastAsiaTheme="minorEastAsia" w:hAnsi="Arial" w:cs="Arial"/>
                <w:sz w:val="22"/>
                <w:szCs w:val="22"/>
              </w:rPr>
              <w:t xml:space="preserve"> Agama </w:t>
            </w:r>
            <w:proofErr w:type="spellStart"/>
            <w:r w:rsidRPr="00F13951">
              <w:rPr>
                <w:rFonts w:ascii="Arial" w:eastAsiaTheme="minorEastAsia" w:hAnsi="Arial" w:cs="Arial"/>
                <w:sz w:val="22"/>
                <w:szCs w:val="22"/>
              </w:rPr>
              <w:t>Perkara</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Hadhanah</w:t>
            </w:r>
            <w:proofErr w:type="spellEnd"/>
          </w:p>
          <w:p w14:paraId="3A8D2C56" w14:textId="67EF8CFC" w:rsidR="00C41A20" w:rsidRPr="00F13951" w:rsidRDefault="00C41A20" w:rsidP="00C41A20">
            <w:pPr>
              <w:pStyle w:val="ListParagraph"/>
              <w:numPr>
                <w:ilvl w:val="0"/>
                <w:numId w:val="43"/>
              </w:numPr>
              <w:spacing w:line="260" w:lineRule="exact"/>
              <w:jc w:val="both"/>
              <w:rPr>
                <w:rFonts w:ascii="Arial" w:hAnsi="Arial" w:cs="Arial"/>
                <w:color w:val="000000" w:themeColor="text1"/>
                <w:sz w:val="22"/>
                <w:szCs w:val="22"/>
                <w:lang w:val="id-ID"/>
              </w:rPr>
            </w:pPr>
            <w:proofErr w:type="spellStart"/>
            <w:r w:rsidRPr="00F13951">
              <w:rPr>
                <w:rFonts w:ascii="Arial" w:eastAsiaTheme="minorEastAsia" w:hAnsi="Arial" w:cs="Arial"/>
                <w:sz w:val="22"/>
                <w:szCs w:val="22"/>
              </w:rPr>
              <w:t>Yurisprudensi</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Peradilan</w:t>
            </w:r>
            <w:proofErr w:type="spellEnd"/>
            <w:r w:rsidRPr="00F13951">
              <w:rPr>
                <w:rFonts w:ascii="Arial" w:eastAsiaTheme="minorEastAsia" w:hAnsi="Arial" w:cs="Arial"/>
                <w:sz w:val="22"/>
                <w:szCs w:val="22"/>
              </w:rPr>
              <w:t xml:space="preserve"> Agama </w:t>
            </w:r>
            <w:proofErr w:type="spellStart"/>
            <w:r w:rsidRPr="00F13951">
              <w:rPr>
                <w:rFonts w:ascii="Arial" w:eastAsiaTheme="minorEastAsia" w:hAnsi="Arial" w:cs="Arial"/>
                <w:sz w:val="22"/>
                <w:szCs w:val="22"/>
              </w:rPr>
              <w:t>Perkara</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anak</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angkat</w:t>
            </w:r>
            <w:proofErr w:type="spellEnd"/>
          </w:p>
          <w:p w14:paraId="6D0EF0AA" w14:textId="4D9BFAB5" w:rsidR="00C41A20" w:rsidRPr="00F13951" w:rsidRDefault="00C41A20" w:rsidP="00C41A20">
            <w:pPr>
              <w:pStyle w:val="ListParagraph"/>
              <w:numPr>
                <w:ilvl w:val="0"/>
                <w:numId w:val="43"/>
              </w:numPr>
              <w:spacing w:line="260" w:lineRule="exact"/>
              <w:jc w:val="both"/>
              <w:rPr>
                <w:rFonts w:ascii="Arial" w:hAnsi="Arial" w:cs="Arial"/>
                <w:color w:val="000000" w:themeColor="text1"/>
                <w:sz w:val="22"/>
                <w:szCs w:val="22"/>
                <w:lang w:val="id-ID"/>
              </w:rPr>
            </w:pPr>
            <w:proofErr w:type="spellStart"/>
            <w:r w:rsidRPr="00F13951">
              <w:rPr>
                <w:rFonts w:ascii="Arial" w:eastAsiaTheme="minorEastAsia" w:hAnsi="Arial" w:cs="Arial"/>
                <w:sz w:val="22"/>
                <w:szCs w:val="22"/>
              </w:rPr>
              <w:t>Yurisprudensi</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Peradilan</w:t>
            </w:r>
            <w:proofErr w:type="spellEnd"/>
            <w:r w:rsidRPr="00F13951">
              <w:rPr>
                <w:rFonts w:ascii="Arial" w:eastAsiaTheme="minorEastAsia" w:hAnsi="Arial" w:cs="Arial"/>
                <w:sz w:val="22"/>
                <w:szCs w:val="22"/>
              </w:rPr>
              <w:t xml:space="preserve"> Agama </w:t>
            </w:r>
            <w:proofErr w:type="spellStart"/>
            <w:r w:rsidRPr="00F13951">
              <w:rPr>
                <w:rFonts w:ascii="Arial" w:eastAsiaTheme="minorEastAsia" w:hAnsi="Arial" w:cs="Arial"/>
                <w:sz w:val="22"/>
                <w:szCs w:val="22"/>
              </w:rPr>
              <w:t>Perkara</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Harta</w:t>
            </w:r>
            <w:proofErr w:type="spellEnd"/>
            <w:r w:rsidRPr="00F13951">
              <w:rPr>
                <w:rFonts w:ascii="Arial" w:eastAsiaTheme="minorEastAsia" w:hAnsi="Arial" w:cs="Arial"/>
                <w:sz w:val="22"/>
                <w:szCs w:val="22"/>
              </w:rPr>
              <w:t xml:space="preserve"> Bersama</w:t>
            </w:r>
          </w:p>
          <w:p w14:paraId="0551F044" w14:textId="5D232B4A" w:rsidR="00C41A20" w:rsidRPr="00F13951" w:rsidRDefault="00C41A20" w:rsidP="00C41A20">
            <w:pPr>
              <w:pStyle w:val="ListParagraph"/>
              <w:numPr>
                <w:ilvl w:val="0"/>
                <w:numId w:val="43"/>
              </w:numPr>
              <w:spacing w:line="260" w:lineRule="exact"/>
              <w:jc w:val="both"/>
              <w:rPr>
                <w:rFonts w:ascii="Arial" w:hAnsi="Arial" w:cs="Arial"/>
                <w:color w:val="000000" w:themeColor="text1"/>
                <w:sz w:val="22"/>
                <w:szCs w:val="22"/>
                <w:lang w:val="id-ID"/>
              </w:rPr>
            </w:pPr>
            <w:proofErr w:type="spellStart"/>
            <w:r w:rsidRPr="00F13951">
              <w:rPr>
                <w:rFonts w:ascii="Arial" w:eastAsiaTheme="minorEastAsia" w:hAnsi="Arial" w:cs="Arial"/>
                <w:sz w:val="22"/>
                <w:szCs w:val="22"/>
              </w:rPr>
              <w:t>Yurisprudensi</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Peradilan</w:t>
            </w:r>
            <w:proofErr w:type="spellEnd"/>
            <w:r w:rsidRPr="00F13951">
              <w:rPr>
                <w:rFonts w:ascii="Arial" w:eastAsiaTheme="minorEastAsia" w:hAnsi="Arial" w:cs="Arial"/>
                <w:sz w:val="22"/>
                <w:szCs w:val="22"/>
              </w:rPr>
              <w:t xml:space="preserve"> Agama </w:t>
            </w:r>
            <w:proofErr w:type="spellStart"/>
            <w:r w:rsidRPr="00F13951">
              <w:rPr>
                <w:rFonts w:ascii="Arial" w:eastAsiaTheme="minorEastAsia" w:hAnsi="Arial" w:cs="Arial"/>
                <w:sz w:val="22"/>
                <w:szCs w:val="22"/>
              </w:rPr>
              <w:t>Perkara</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Nafkah</w:t>
            </w:r>
            <w:proofErr w:type="spellEnd"/>
          </w:p>
          <w:p w14:paraId="2C5523B3" w14:textId="29212E0B" w:rsidR="00C41A20" w:rsidRPr="00F13951" w:rsidRDefault="00C41A20" w:rsidP="00C41A20">
            <w:pPr>
              <w:pStyle w:val="ListParagraph"/>
              <w:numPr>
                <w:ilvl w:val="0"/>
                <w:numId w:val="43"/>
              </w:numPr>
              <w:spacing w:line="260" w:lineRule="exact"/>
              <w:jc w:val="both"/>
              <w:rPr>
                <w:rFonts w:ascii="Arial" w:hAnsi="Arial" w:cs="Arial"/>
                <w:color w:val="000000" w:themeColor="text1"/>
                <w:sz w:val="22"/>
                <w:szCs w:val="22"/>
                <w:lang w:val="id-ID"/>
              </w:rPr>
            </w:pPr>
            <w:proofErr w:type="spellStart"/>
            <w:r w:rsidRPr="00F13951">
              <w:rPr>
                <w:rFonts w:ascii="Arial" w:eastAsiaTheme="minorEastAsia" w:hAnsi="Arial" w:cs="Arial"/>
                <w:sz w:val="22"/>
                <w:szCs w:val="22"/>
              </w:rPr>
              <w:t>Yurisprudensi</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Peradilan</w:t>
            </w:r>
            <w:proofErr w:type="spellEnd"/>
            <w:r w:rsidRPr="00F13951">
              <w:rPr>
                <w:rFonts w:ascii="Arial" w:eastAsiaTheme="minorEastAsia" w:hAnsi="Arial" w:cs="Arial"/>
                <w:sz w:val="22"/>
                <w:szCs w:val="22"/>
              </w:rPr>
              <w:t xml:space="preserve"> Agama </w:t>
            </w:r>
            <w:proofErr w:type="spellStart"/>
            <w:r w:rsidRPr="00F13951">
              <w:rPr>
                <w:rFonts w:ascii="Arial" w:eastAsiaTheme="minorEastAsia" w:hAnsi="Arial" w:cs="Arial"/>
                <w:sz w:val="22"/>
                <w:szCs w:val="22"/>
              </w:rPr>
              <w:t>Perkara</w:t>
            </w:r>
            <w:proofErr w:type="spellEnd"/>
            <w:r w:rsidRPr="00F13951">
              <w:rPr>
                <w:rFonts w:ascii="Arial" w:eastAsiaTheme="minorEastAsia" w:hAnsi="Arial" w:cs="Arial"/>
                <w:sz w:val="22"/>
                <w:szCs w:val="22"/>
              </w:rPr>
              <w:t xml:space="preserve"> Waris</w:t>
            </w:r>
          </w:p>
          <w:p w14:paraId="313D10B4" w14:textId="4D2C0F7D" w:rsidR="00C41A20" w:rsidRPr="00F13951" w:rsidRDefault="00C41A20" w:rsidP="00C41A20">
            <w:pPr>
              <w:pStyle w:val="ListParagraph"/>
              <w:numPr>
                <w:ilvl w:val="0"/>
                <w:numId w:val="43"/>
              </w:numPr>
              <w:spacing w:line="260" w:lineRule="exact"/>
              <w:jc w:val="both"/>
              <w:rPr>
                <w:rFonts w:ascii="Arial" w:hAnsi="Arial" w:cs="Arial"/>
                <w:color w:val="000000" w:themeColor="text1"/>
                <w:sz w:val="22"/>
                <w:szCs w:val="22"/>
                <w:lang w:val="id-ID"/>
              </w:rPr>
            </w:pPr>
            <w:proofErr w:type="spellStart"/>
            <w:r w:rsidRPr="00F13951">
              <w:rPr>
                <w:rFonts w:ascii="Arial" w:eastAsiaTheme="minorEastAsia" w:hAnsi="Arial" w:cs="Arial"/>
                <w:sz w:val="22"/>
                <w:szCs w:val="22"/>
              </w:rPr>
              <w:t>Yurisprudensi</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Peradilan</w:t>
            </w:r>
            <w:proofErr w:type="spellEnd"/>
            <w:r w:rsidRPr="00F13951">
              <w:rPr>
                <w:rFonts w:ascii="Arial" w:eastAsiaTheme="minorEastAsia" w:hAnsi="Arial" w:cs="Arial"/>
                <w:sz w:val="22"/>
                <w:szCs w:val="22"/>
              </w:rPr>
              <w:t xml:space="preserve"> Agama </w:t>
            </w:r>
            <w:proofErr w:type="spellStart"/>
            <w:r w:rsidRPr="00F13951">
              <w:rPr>
                <w:rFonts w:ascii="Arial" w:eastAsiaTheme="minorEastAsia" w:hAnsi="Arial" w:cs="Arial"/>
                <w:sz w:val="22"/>
                <w:szCs w:val="22"/>
              </w:rPr>
              <w:t>Perkara</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Wasiat</w:t>
            </w:r>
            <w:proofErr w:type="spellEnd"/>
          </w:p>
          <w:p w14:paraId="781B711B" w14:textId="6E4AAD1A" w:rsidR="00C41A20" w:rsidRPr="00F13951" w:rsidRDefault="00C41A20" w:rsidP="00C41A20">
            <w:pPr>
              <w:pStyle w:val="ListParagraph"/>
              <w:numPr>
                <w:ilvl w:val="0"/>
                <w:numId w:val="43"/>
              </w:numPr>
              <w:spacing w:line="260" w:lineRule="exact"/>
              <w:jc w:val="both"/>
              <w:rPr>
                <w:rFonts w:ascii="Arial" w:hAnsi="Arial" w:cs="Arial"/>
                <w:color w:val="000000" w:themeColor="text1"/>
                <w:sz w:val="22"/>
                <w:szCs w:val="22"/>
                <w:lang w:val="id-ID"/>
              </w:rPr>
            </w:pPr>
            <w:proofErr w:type="spellStart"/>
            <w:r w:rsidRPr="00F13951">
              <w:rPr>
                <w:rFonts w:ascii="Arial" w:eastAsiaTheme="minorEastAsia" w:hAnsi="Arial" w:cs="Arial"/>
                <w:sz w:val="22"/>
                <w:szCs w:val="22"/>
              </w:rPr>
              <w:t>Yurisprudensi</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Peradilan</w:t>
            </w:r>
            <w:proofErr w:type="spellEnd"/>
            <w:r w:rsidRPr="00F13951">
              <w:rPr>
                <w:rFonts w:ascii="Arial" w:eastAsiaTheme="minorEastAsia" w:hAnsi="Arial" w:cs="Arial"/>
                <w:sz w:val="22"/>
                <w:szCs w:val="22"/>
              </w:rPr>
              <w:t xml:space="preserve"> Agama </w:t>
            </w:r>
            <w:proofErr w:type="spellStart"/>
            <w:r w:rsidRPr="00F13951">
              <w:rPr>
                <w:rFonts w:ascii="Arial" w:eastAsiaTheme="minorEastAsia" w:hAnsi="Arial" w:cs="Arial"/>
                <w:sz w:val="22"/>
                <w:szCs w:val="22"/>
              </w:rPr>
              <w:t>Perkara</w:t>
            </w:r>
            <w:proofErr w:type="spellEnd"/>
            <w:r w:rsidRPr="00F13951">
              <w:rPr>
                <w:rFonts w:ascii="Arial" w:eastAsiaTheme="minorEastAsia" w:hAnsi="Arial" w:cs="Arial"/>
                <w:sz w:val="22"/>
                <w:szCs w:val="22"/>
              </w:rPr>
              <w:t xml:space="preserve"> Hibah</w:t>
            </w:r>
          </w:p>
          <w:p w14:paraId="5CB16350" w14:textId="4A8F52B1" w:rsidR="00F71CA1" w:rsidRPr="00F13951" w:rsidRDefault="00C41A20" w:rsidP="00F13951">
            <w:pPr>
              <w:pStyle w:val="ListParagraph"/>
              <w:numPr>
                <w:ilvl w:val="0"/>
                <w:numId w:val="43"/>
              </w:numPr>
              <w:spacing w:line="260" w:lineRule="exact"/>
              <w:jc w:val="both"/>
              <w:rPr>
                <w:rFonts w:ascii="Arial" w:hAnsi="Arial" w:cs="Arial"/>
                <w:color w:val="000000" w:themeColor="text1"/>
                <w:sz w:val="22"/>
                <w:szCs w:val="22"/>
                <w:lang w:val="id-ID"/>
              </w:rPr>
            </w:pPr>
            <w:proofErr w:type="spellStart"/>
            <w:r w:rsidRPr="00F13951">
              <w:rPr>
                <w:rFonts w:ascii="Arial" w:eastAsiaTheme="minorEastAsia" w:hAnsi="Arial" w:cs="Arial"/>
                <w:sz w:val="22"/>
                <w:szCs w:val="22"/>
              </w:rPr>
              <w:t>Yurisprudensi</w:t>
            </w:r>
            <w:proofErr w:type="spellEnd"/>
            <w:r w:rsidRPr="00F13951">
              <w:rPr>
                <w:rFonts w:ascii="Arial" w:eastAsiaTheme="minorEastAsia" w:hAnsi="Arial" w:cs="Arial"/>
                <w:sz w:val="22"/>
                <w:szCs w:val="22"/>
              </w:rPr>
              <w:t xml:space="preserve"> </w:t>
            </w:r>
            <w:proofErr w:type="spellStart"/>
            <w:r w:rsidRPr="00F13951">
              <w:rPr>
                <w:rFonts w:ascii="Arial" w:eastAsiaTheme="minorEastAsia" w:hAnsi="Arial" w:cs="Arial"/>
                <w:sz w:val="22"/>
                <w:szCs w:val="22"/>
              </w:rPr>
              <w:t>Peradilan</w:t>
            </w:r>
            <w:proofErr w:type="spellEnd"/>
            <w:r w:rsidRPr="00F13951">
              <w:rPr>
                <w:rFonts w:ascii="Arial" w:eastAsiaTheme="minorEastAsia" w:hAnsi="Arial" w:cs="Arial"/>
                <w:sz w:val="22"/>
                <w:szCs w:val="22"/>
              </w:rPr>
              <w:t xml:space="preserve"> Agama </w:t>
            </w:r>
            <w:proofErr w:type="spellStart"/>
            <w:r w:rsidRPr="00F13951">
              <w:rPr>
                <w:rFonts w:ascii="Arial" w:eastAsiaTheme="minorEastAsia" w:hAnsi="Arial" w:cs="Arial"/>
                <w:sz w:val="22"/>
                <w:szCs w:val="22"/>
              </w:rPr>
              <w:t>Perkara</w:t>
            </w:r>
            <w:proofErr w:type="spellEnd"/>
            <w:r w:rsidRPr="00F13951">
              <w:rPr>
                <w:rFonts w:ascii="Arial" w:eastAsiaTheme="minorEastAsia" w:hAnsi="Arial" w:cs="Arial"/>
                <w:sz w:val="22"/>
                <w:szCs w:val="22"/>
              </w:rPr>
              <w:t xml:space="preserve"> Waka</w:t>
            </w:r>
            <w:r w:rsidR="00F13951">
              <w:rPr>
                <w:rFonts w:ascii="Arial" w:eastAsiaTheme="minorEastAsia" w:hAnsi="Arial" w:cs="Arial"/>
                <w:sz w:val="22"/>
                <w:szCs w:val="22"/>
              </w:rPr>
              <w:t>f</w:t>
            </w:r>
          </w:p>
        </w:tc>
      </w:tr>
      <w:tr w:rsidR="00F71CA1" w:rsidRPr="00F71CA1" w14:paraId="51DC6D44" w14:textId="77777777" w:rsidTr="009B52D0">
        <w:trPr>
          <w:trHeight w:hRule="exact" w:val="6955"/>
        </w:trPr>
        <w:tc>
          <w:tcPr>
            <w:tcW w:w="3474" w:type="dxa"/>
            <w:gridSpan w:val="2"/>
          </w:tcPr>
          <w:p w14:paraId="3D87C664" w14:textId="77777777" w:rsidR="00F71CA1" w:rsidRPr="00F71CA1" w:rsidRDefault="00F71CA1" w:rsidP="00492A70">
            <w:pPr>
              <w:spacing w:line="260" w:lineRule="exact"/>
              <w:ind w:leftChars="100" w:left="200"/>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lastRenderedPageBreak/>
              <w:t>Pustaka</w:t>
            </w:r>
          </w:p>
        </w:tc>
        <w:tc>
          <w:tcPr>
            <w:tcW w:w="12191" w:type="dxa"/>
            <w:gridSpan w:val="7"/>
          </w:tcPr>
          <w:p w14:paraId="10415C47" w14:textId="3186FB01"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A. Rahmat </w:t>
            </w:r>
            <w:proofErr w:type="spellStart"/>
            <w:r w:rsidRPr="004D4BB7">
              <w:rPr>
                <w:rFonts w:asciiTheme="minorBidi" w:hAnsiTheme="minorBidi" w:cstheme="minorBidi"/>
                <w:color w:val="000000" w:themeColor="text1"/>
                <w:sz w:val="22"/>
                <w:szCs w:val="22"/>
              </w:rPr>
              <w:t>Rosyadi</w:t>
            </w:r>
            <w:proofErr w:type="spellEnd"/>
            <w:r w:rsidRPr="004D4BB7">
              <w:rPr>
                <w:rFonts w:asciiTheme="minorBidi" w:hAnsiTheme="minorBidi" w:cstheme="minorBidi"/>
                <w:color w:val="000000" w:themeColor="text1"/>
                <w:sz w:val="22"/>
                <w:szCs w:val="22"/>
              </w:rPr>
              <w:t xml:space="preserve"> dan M. Rais Ahmad, 2006, </w:t>
            </w:r>
            <w:proofErr w:type="spellStart"/>
            <w:r w:rsidRPr="004D4BB7">
              <w:rPr>
                <w:rFonts w:asciiTheme="minorBidi" w:hAnsiTheme="minorBidi" w:cstheme="minorBidi"/>
                <w:color w:val="000000" w:themeColor="text1"/>
                <w:sz w:val="22"/>
                <w:szCs w:val="22"/>
              </w:rPr>
              <w:t>Formalisasi</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Syariat</w:t>
            </w:r>
            <w:proofErr w:type="spellEnd"/>
            <w:r w:rsidRPr="004D4BB7">
              <w:rPr>
                <w:rFonts w:asciiTheme="minorBidi" w:hAnsiTheme="minorBidi" w:cstheme="minorBidi"/>
                <w:color w:val="000000" w:themeColor="text1"/>
                <w:sz w:val="22"/>
                <w:szCs w:val="22"/>
              </w:rPr>
              <w:t xml:space="preserve"> Islam dalam</w:t>
            </w:r>
            <w:r>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Perspektif</w:t>
            </w:r>
            <w:proofErr w:type="spellEnd"/>
            <w:r w:rsidRPr="004D4BB7">
              <w:rPr>
                <w:rFonts w:asciiTheme="minorBidi" w:hAnsiTheme="minorBidi" w:cstheme="minorBidi"/>
                <w:color w:val="000000" w:themeColor="text1"/>
                <w:sz w:val="22"/>
                <w:szCs w:val="22"/>
              </w:rPr>
              <w:t xml:space="preserve"> Tata Hukum Indonesia, Bogor; Ghalia Indonesia.</w:t>
            </w:r>
          </w:p>
          <w:p w14:paraId="126B37B9" w14:textId="73405A70"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Ahmad </w:t>
            </w:r>
            <w:proofErr w:type="spellStart"/>
            <w:r w:rsidRPr="004D4BB7">
              <w:rPr>
                <w:rFonts w:asciiTheme="minorBidi" w:hAnsiTheme="minorBidi" w:cstheme="minorBidi"/>
                <w:color w:val="000000" w:themeColor="text1"/>
                <w:sz w:val="22"/>
                <w:szCs w:val="22"/>
              </w:rPr>
              <w:t>Sukardja</w:t>
            </w:r>
            <w:proofErr w:type="spellEnd"/>
            <w:r w:rsidRPr="004D4BB7">
              <w:rPr>
                <w:rFonts w:asciiTheme="minorBidi" w:hAnsiTheme="minorBidi" w:cstheme="minorBidi"/>
                <w:color w:val="000000" w:themeColor="text1"/>
                <w:sz w:val="22"/>
                <w:szCs w:val="22"/>
              </w:rPr>
              <w:t xml:space="preserve"> dan </w:t>
            </w:r>
            <w:proofErr w:type="spellStart"/>
            <w:r w:rsidRPr="004D4BB7">
              <w:rPr>
                <w:rFonts w:asciiTheme="minorBidi" w:hAnsiTheme="minorBidi" w:cstheme="minorBidi"/>
                <w:color w:val="000000" w:themeColor="text1"/>
                <w:sz w:val="22"/>
                <w:szCs w:val="22"/>
              </w:rPr>
              <w:t>Mujar</w:t>
            </w:r>
            <w:proofErr w:type="spellEnd"/>
            <w:r w:rsidRPr="004D4BB7">
              <w:rPr>
                <w:rFonts w:asciiTheme="minorBidi" w:hAnsiTheme="minorBidi" w:cstheme="minorBidi"/>
                <w:color w:val="000000" w:themeColor="text1"/>
                <w:sz w:val="22"/>
                <w:szCs w:val="22"/>
              </w:rPr>
              <w:t xml:space="preserve"> Ibnu </w:t>
            </w:r>
            <w:proofErr w:type="spellStart"/>
            <w:r w:rsidRPr="004D4BB7">
              <w:rPr>
                <w:rFonts w:asciiTheme="minorBidi" w:hAnsiTheme="minorBidi" w:cstheme="minorBidi"/>
                <w:color w:val="000000" w:themeColor="text1"/>
                <w:sz w:val="22"/>
                <w:szCs w:val="22"/>
              </w:rPr>
              <w:t>Syarif</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Tiga</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Kategori</w:t>
            </w:r>
            <w:proofErr w:type="spellEnd"/>
            <w:r w:rsidRPr="004D4BB7">
              <w:rPr>
                <w:rFonts w:asciiTheme="minorBidi" w:hAnsiTheme="minorBidi" w:cstheme="minorBidi"/>
                <w:color w:val="000000" w:themeColor="text1"/>
                <w:sz w:val="22"/>
                <w:szCs w:val="22"/>
              </w:rPr>
              <w:t xml:space="preserve"> Hukum </w:t>
            </w:r>
            <w:proofErr w:type="spellStart"/>
            <w:r w:rsidRPr="004D4BB7">
              <w:rPr>
                <w:rFonts w:asciiTheme="minorBidi" w:hAnsiTheme="minorBidi" w:cstheme="minorBidi"/>
                <w:color w:val="000000" w:themeColor="text1"/>
                <w:sz w:val="22"/>
                <w:szCs w:val="22"/>
              </w:rPr>
              <w:t>Syariat</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Fikih</w:t>
            </w:r>
            <w:proofErr w:type="spellEnd"/>
            <w:r w:rsidRPr="004D4BB7">
              <w:rPr>
                <w:rFonts w:asciiTheme="minorBidi" w:hAnsiTheme="minorBidi" w:cstheme="minorBidi"/>
                <w:color w:val="000000" w:themeColor="text1"/>
                <w:sz w:val="22"/>
                <w:szCs w:val="22"/>
              </w:rPr>
              <w:t>, dam</w:t>
            </w:r>
            <w:r>
              <w:rPr>
                <w:rFonts w:asciiTheme="minorBidi" w:hAnsiTheme="minorBidi" w:cstheme="minorBidi"/>
                <w:color w:val="000000" w:themeColor="text1"/>
                <w:sz w:val="22"/>
                <w:szCs w:val="22"/>
              </w:rPr>
              <w:t xml:space="preserve"> </w:t>
            </w:r>
            <w:r w:rsidRPr="004D4BB7">
              <w:rPr>
                <w:rFonts w:asciiTheme="minorBidi" w:hAnsiTheme="minorBidi" w:cstheme="minorBidi"/>
                <w:color w:val="000000" w:themeColor="text1"/>
                <w:sz w:val="22"/>
                <w:szCs w:val="22"/>
              </w:rPr>
              <w:t xml:space="preserve">Kanun, Jakarta: </w:t>
            </w:r>
            <w:proofErr w:type="spellStart"/>
            <w:r w:rsidRPr="004D4BB7">
              <w:rPr>
                <w:rFonts w:asciiTheme="minorBidi" w:hAnsiTheme="minorBidi" w:cstheme="minorBidi"/>
                <w:color w:val="000000" w:themeColor="text1"/>
                <w:sz w:val="22"/>
                <w:szCs w:val="22"/>
              </w:rPr>
              <w:t>Sinar</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Grafika</w:t>
            </w:r>
            <w:proofErr w:type="spellEnd"/>
          </w:p>
          <w:p w14:paraId="36457446" w14:textId="77777777"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Abdul Wahhab </w:t>
            </w:r>
            <w:proofErr w:type="spellStart"/>
            <w:r w:rsidRPr="004D4BB7">
              <w:rPr>
                <w:rFonts w:asciiTheme="minorBidi" w:hAnsiTheme="minorBidi" w:cstheme="minorBidi"/>
                <w:color w:val="000000" w:themeColor="text1"/>
                <w:sz w:val="22"/>
                <w:szCs w:val="22"/>
              </w:rPr>
              <w:t>Khallaf</w:t>
            </w:r>
            <w:proofErr w:type="spellEnd"/>
            <w:r w:rsidRPr="004D4BB7">
              <w:rPr>
                <w:rFonts w:asciiTheme="minorBidi" w:hAnsiTheme="minorBidi" w:cstheme="minorBidi"/>
                <w:color w:val="000000" w:themeColor="text1"/>
                <w:sz w:val="22"/>
                <w:szCs w:val="22"/>
              </w:rPr>
              <w:t xml:space="preserve">, 1994, </w:t>
            </w:r>
            <w:proofErr w:type="spellStart"/>
            <w:r w:rsidRPr="004D4BB7">
              <w:rPr>
                <w:rFonts w:asciiTheme="minorBidi" w:hAnsiTheme="minorBidi" w:cstheme="minorBidi"/>
                <w:color w:val="000000" w:themeColor="text1"/>
                <w:sz w:val="22"/>
                <w:szCs w:val="22"/>
              </w:rPr>
              <w:t>Ilmu</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Ushul</w:t>
            </w:r>
            <w:proofErr w:type="spellEnd"/>
            <w:r w:rsidRPr="004D4BB7">
              <w:rPr>
                <w:rFonts w:asciiTheme="minorBidi" w:hAnsiTheme="minorBidi" w:cstheme="minorBidi"/>
                <w:color w:val="000000" w:themeColor="text1"/>
                <w:sz w:val="22"/>
                <w:szCs w:val="22"/>
              </w:rPr>
              <w:t xml:space="preserve"> Fiqh, Semarang: Dina Utama</w:t>
            </w:r>
          </w:p>
          <w:p w14:paraId="54A5A5E8" w14:textId="5E10C150"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Ahmad Hanafi, 1989, </w:t>
            </w:r>
            <w:proofErr w:type="spellStart"/>
            <w:r w:rsidRPr="004D4BB7">
              <w:rPr>
                <w:rFonts w:asciiTheme="minorBidi" w:hAnsiTheme="minorBidi" w:cstheme="minorBidi"/>
                <w:color w:val="000000" w:themeColor="text1"/>
                <w:sz w:val="22"/>
                <w:szCs w:val="22"/>
              </w:rPr>
              <w:t>Pengantar</w:t>
            </w:r>
            <w:proofErr w:type="spellEnd"/>
            <w:r w:rsidRPr="004D4BB7">
              <w:rPr>
                <w:rFonts w:asciiTheme="minorBidi" w:hAnsiTheme="minorBidi" w:cstheme="minorBidi"/>
                <w:color w:val="000000" w:themeColor="text1"/>
                <w:sz w:val="22"/>
                <w:szCs w:val="22"/>
              </w:rPr>
              <w:t xml:space="preserve"> dan Sejarah Hukum Islam, Jakarta: Bulan</w:t>
            </w:r>
            <w:r>
              <w:rPr>
                <w:rFonts w:asciiTheme="minorBidi" w:hAnsiTheme="minorBidi" w:cstheme="minorBidi"/>
                <w:color w:val="000000" w:themeColor="text1"/>
                <w:sz w:val="22"/>
                <w:szCs w:val="22"/>
              </w:rPr>
              <w:t xml:space="preserve"> </w:t>
            </w:r>
            <w:r w:rsidRPr="004D4BB7">
              <w:rPr>
                <w:rFonts w:asciiTheme="minorBidi" w:hAnsiTheme="minorBidi" w:cstheme="minorBidi"/>
                <w:color w:val="000000" w:themeColor="text1"/>
                <w:sz w:val="22"/>
                <w:szCs w:val="22"/>
              </w:rPr>
              <w:t>Bintang, Cet. Ke-5</w:t>
            </w:r>
          </w:p>
          <w:p w14:paraId="4F8F100B" w14:textId="77777777" w:rsid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A. </w:t>
            </w:r>
            <w:proofErr w:type="spellStart"/>
            <w:r w:rsidRPr="004D4BB7">
              <w:rPr>
                <w:rFonts w:asciiTheme="minorBidi" w:hAnsiTheme="minorBidi" w:cstheme="minorBidi"/>
                <w:color w:val="000000" w:themeColor="text1"/>
                <w:sz w:val="22"/>
                <w:szCs w:val="22"/>
              </w:rPr>
              <w:t>Djazuli</w:t>
            </w:r>
            <w:proofErr w:type="spellEnd"/>
            <w:r w:rsidRPr="004D4BB7">
              <w:rPr>
                <w:rFonts w:asciiTheme="minorBidi" w:hAnsiTheme="minorBidi" w:cstheme="minorBidi"/>
                <w:color w:val="000000" w:themeColor="text1"/>
                <w:sz w:val="22"/>
                <w:szCs w:val="22"/>
              </w:rPr>
              <w:t xml:space="preserve">, 2012, </w:t>
            </w:r>
            <w:proofErr w:type="spellStart"/>
            <w:r w:rsidRPr="004D4BB7">
              <w:rPr>
                <w:rFonts w:asciiTheme="minorBidi" w:hAnsiTheme="minorBidi" w:cstheme="minorBidi"/>
                <w:color w:val="000000" w:themeColor="text1"/>
                <w:sz w:val="22"/>
                <w:szCs w:val="22"/>
              </w:rPr>
              <w:t>Ilmu</w:t>
            </w:r>
            <w:proofErr w:type="spellEnd"/>
            <w:r w:rsidRPr="004D4BB7">
              <w:rPr>
                <w:rFonts w:asciiTheme="minorBidi" w:hAnsiTheme="minorBidi" w:cstheme="minorBidi"/>
                <w:color w:val="000000" w:themeColor="text1"/>
                <w:sz w:val="22"/>
                <w:szCs w:val="22"/>
              </w:rPr>
              <w:t xml:space="preserve"> Fiqh </w:t>
            </w:r>
            <w:proofErr w:type="spellStart"/>
            <w:r w:rsidRPr="004D4BB7">
              <w:rPr>
                <w:rFonts w:asciiTheme="minorBidi" w:hAnsiTheme="minorBidi" w:cstheme="minorBidi"/>
                <w:color w:val="000000" w:themeColor="text1"/>
                <w:sz w:val="22"/>
                <w:szCs w:val="22"/>
              </w:rPr>
              <w:t>Penggalian</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Perkembangan</w:t>
            </w:r>
            <w:proofErr w:type="spellEnd"/>
            <w:r w:rsidRPr="004D4BB7">
              <w:rPr>
                <w:rFonts w:asciiTheme="minorBidi" w:hAnsiTheme="minorBidi" w:cstheme="minorBidi"/>
                <w:color w:val="000000" w:themeColor="text1"/>
                <w:sz w:val="22"/>
                <w:szCs w:val="22"/>
              </w:rPr>
              <w:t xml:space="preserve"> dan </w:t>
            </w:r>
            <w:proofErr w:type="spellStart"/>
            <w:r w:rsidRPr="004D4BB7">
              <w:rPr>
                <w:rFonts w:asciiTheme="minorBidi" w:hAnsiTheme="minorBidi" w:cstheme="minorBidi"/>
                <w:color w:val="000000" w:themeColor="text1"/>
                <w:sz w:val="22"/>
                <w:szCs w:val="22"/>
              </w:rPr>
              <w:t>Penerapan</w:t>
            </w:r>
            <w:proofErr w:type="spellEnd"/>
            <w:r w:rsidRPr="004D4BB7">
              <w:rPr>
                <w:rFonts w:asciiTheme="minorBidi" w:hAnsiTheme="minorBidi" w:cstheme="minorBidi"/>
                <w:color w:val="000000" w:themeColor="text1"/>
                <w:sz w:val="22"/>
                <w:szCs w:val="22"/>
              </w:rPr>
              <w:t xml:space="preserve"> Hukum Islam, Jakarta: </w:t>
            </w:r>
            <w:proofErr w:type="spellStart"/>
            <w:r w:rsidRPr="004D4BB7">
              <w:rPr>
                <w:rFonts w:asciiTheme="minorBidi" w:hAnsiTheme="minorBidi" w:cstheme="minorBidi"/>
                <w:color w:val="000000" w:themeColor="text1"/>
                <w:sz w:val="22"/>
                <w:szCs w:val="22"/>
              </w:rPr>
              <w:t>Kencana</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Prenada</w:t>
            </w:r>
            <w:proofErr w:type="spellEnd"/>
            <w:r w:rsidRPr="004D4BB7">
              <w:rPr>
                <w:rFonts w:asciiTheme="minorBidi" w:hAnsiTheme="minorBidi" w:cstheme="minorBidi"/>
                <w:color w:val="000000" w:themeColor="text1"/>
                <w:sz w:val="22"/>
                <w:szCs w:val="22"/>
              </w:rPr>
              <w:t xml:space="preserve"> Media Group. Cet. Ke-8</w:t>
            </w:r>
          </w:p>
          <w:p w14:paraId="6739D7EC" w14:textId="77777777" w:rsidR="00F71CA1"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Abdul </w:t>
            </w:r>
            <w:proofErr w:type="spellStart"/>
            <w:r w:rsidRPr="004D4BB7">
              <w:rPr>
                <w:rFonts w:asciiTheme="minorBidi" w:hAnsiTheme="minorBidi" w:cstheme="minorBidi"/>
                <w:color w:val="000000" w:themeColor="text1"/>
                <w:sz w:val="22"/>
                <w:szCs w:val="22"/>
              </w:rPr>
              <w:t>Ghofur</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Anshori</w:t>
            </w:r>
            <w:proofErr w:type="spellEnd"/>
            <w:r w:rsidRPr="004D4BB7">
              <w:rPr>
                <w:rFonts w:asciiTheme="minorBidi" w:hAnsiTheme="minorBidi" w:cstheme="minorBidi"/>
                <w:color w:val="000000" w:themeColor="text1"/>
                <w:sz w:val="22"/>
                <w:szCs w:val="22"/>
              </w:rPr>
              <w:t xml:space="preserve"> dan </w:t>
            </w:r>
            <w:proofErr w:type="spellStart"/>
            <w:r w:rsidRPr="004D4BB7">
              <w:rPr>
                <w:rFonts w:asciiTheme="minorBidi" w:hAnsiTheme="minorBidi" w:cstheme="minorBidi"/>
                <w:color w:val="000000" w:themeColor="text1"/>
                <w:sz w:val="22"/>
                <w:szCs w:val="22"/>
              </w:rPr>
              <w:t>Yulkarnain</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Harahap</w:t>
            </w:r>
            <w:proofErr w:type="spellEnd"/>
            <w:r w:rsidRPr="004D4BB7">
              <w:rPr>
                <w:rFonts w:asciiTheme="minorBidi" w:hAnsiTheme="minorBidi" w:cstheme="minorBidi"/>
                <w:color w:val="000000" w:themeColor="text1"/>
                <w:sz w:val="22"/>
                <w:szCs w:val="22"/>
              </w:rPr>
              <w:t xml:space="preserve">, 2008, Hukum Islam </w:t>
            </w:r>
            <w:proofErr w:type="spellStart"/>
            <w:r w:rsidRPr="004D4BB7">
              <w:rPr>
                <w:rFonts w:asciiTheme="minorBidi" w:hAnsiTheme="minorBidi" w:cstheme="minorBidi"/>
                <w:color w:val="000000" w:themeColor="text1"/>
                <w:sz w:val="22"/>
                <w:szCs w:val="22"/>
              </w:rPr>
              <w:t>Dinamika</w:t>
            </w:r>
            <w:proofErr w:type="spellEnd"/>
            <w:r>
              <w:rPr>
                <w:rFonts w:asciiTheme="minorBidi" w:hAnsiTheme="minorBidi" w:cstheme="minorBidi"/>
                <w:color w:val="000000" w:themeColor="text1"/>
                <w:sz w:val="22"/>
                <w:szCs w:val="22"/>
              </w:rPr>
              <w:t xml:space="preserve"> </w:t>
            </w:r>
            <w:r w:rsidRPr="004D4BB7">
              <w:rPr>
                <w:rFonts w:asciiTheme="minorBidi" w:hAnsiTheme="minorBidi" w:cstheme="minorBidi"/>
                <w:color w:val="000000" w:themeColor="text1"/>
                <w:sz w:val="22"/>
                <w:szCs w:val="22"/>
              </w:rPr>
              <w:t xml:space="preserve">dan </w:t>
            </w:r>
            <w:proofErr w:type="spellStart"/>
            <w:r w:rsidRPr="004D4BB7">
              <w:rPr>
                <w:rFonts w:asciiTheme="minorBidi" w:hAnsiTheme="minorBidi" w:cstheme="minorBidi"/>
                <w:color w:val="000000" w:themeColor="text1"/>
                <w:sz w:val="22"/>
                <w:szCs w:val="22"/>
              </w:rPr>
              <w:t>Perkembangannya</w:t>
            </w:r>
            <w:proofErr w:type="spellEnd"/>
            <w:r w:rsidRPr="004D4BB7">
              <w:rPr>
                <w:rFonts w:asciiTheme="minorBidi" w:hAnsiTheme="minorBidi" w:cstheme="minorBidi"/>
                <w:color w:val="000000" w:themeColor="text1"/>
                <w:sz w:val="22"/>
                <w:szCs w:val="22"/>
              </w:rPr>
              <w:t xml:space="preserve"> di </w:t>
            </w:r>
            <w:proofErr w:type="spellStart"/>
            <w:r w:rsidRPr="004D4BB7">
              <w:rPr>
                <w:rFonts w:asciiTheme="minorBidi" w:hAnsiTheme="minorBidi" w:cstheme="minorBidi"/>
                <w:color w:val="000000" w:themeColor="text1"/>
                <w:sz w:val="22"/>
                <w:szCs w:val="22"/>
              </w:rPr>
              <w:t>Indonesia.Yogyakarta</w:t>
            </w:r>
            <w:proofErr w:type="spellEnd"/>
            <w:r w:rsidRPr="004D4BB7">
              <w:rPr>
                <w:rFonts w:asciiTheme="minorBidi" w:hAnsiTheme="minorBidi" w:cstheme="minorBidi"/>
                <w:color w:val="000000" w:themeColor="text1"/>
                <w:sz w:val="22"/>
                <w:szCs w:val="22"/>
              </w:rPr>
              <w:t xml:space="preserve">: Total </w:t>
            </w:r>
            <w:proofErr w:type="spellStart"/>
            <w:r w:rsidRPr="004D4BB7">
              <w:rPr>
                <w:rFonts w:asciiTheme="minorBidi" w:hAnsiTheme="minorBidi" w:cstheme="minorBidi"/>
                <w:color w:val="000000" w:themeColor="text1"/>
                <w:sz w:val="22"/>
                <w:szCs w:val="22"/>
              </w:rPr>
              <w:t>Kreasi</w:t>
            </w:r>
            <w:proofErr w:type="spellEnd"/>
            <w:r w:rsidRPr="004D4BB7">
              <w:rPr>
                <w:rFonts w:asciiTheme="minorBidi" w:hAnsiTheme="minorBidi" w:cstheme="minorBidi"/>
                <w:color w:val="000000" w:themeColor="text1"/>
                <w:sz w:val="22"/>
                <w:szCs w:val="22"/>
              </w:rPr>
              <w:t xml:space="preserve"> Media</w:t>
            </w:r>
          </w:p>
          <w:p w14:paraId="568F7FB8" w14:textId="0EDFF0D7"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Fuji </w:t>
            </w:r>
            <w:proofErr w:type="spellStart"/>
            <w:r w:rsidRPr="004D4BB7">
              <w:rPr>
                <w:rFonts w:asciiTheme="minorBidi" w:hAnsiTheme="minorBidi" w:cstheme="minorBidi"/>
                <w:color w:val="000000" w:themeColor="text1"/>
                <w:sz w:val="22"/>
                <w:szCs w:val="22"/>
              </w:rPr>
              <w:t>Rahmadani</w:t>
            </w:r>
            <w:proofErr w:type="spellEnd"/>
            <w:r w:rsidRPr="004D4BB7">
              <w:rPr>
                <w:rFonts w:asciiTheme="minorBidi" w:hAnsiTheme="minorBidi" w:cstheme="minorBidi"/>
                <w:color w:val="000000" w:themeColor="text1"/>
                <w:sz w:val="22"/>
                <w:szCs w:val="22"/>
              </w:rPr>
              <w:t xml:space="preserve"> (editor), 2009, </w:t>
            </w:r>
            <w:proofErr w:type="spellStart"/>
            <w:r w:rsidRPr="004D4BB7">
              <w:rPr>
                <w:rFonts w:asciiTheme="minorBidi" w:hAnsiTheme="minorBidi" w:cstheme="minorBidi"/>
                <w:color w:val="000000" w:themeColor="text1"/>
                <w:sz w:val="22"/>
                <w:szCs w:val="22"/>
              </w:rPr>
              <w:t>Pembaharuan</w:t>
            </w:r>
            <w:proofErr w:type="spellEnd"/>
            <w:r w:rsidRPr="004D4BB7">
              <w:rPr>
                <w:rFonts w:asciiTheme="minorBidi" w:hAnsiTheme="minorBidi" w:cstheme="minorBidi"/>
                <w:color w:val="000000" w:themeColor="text1"/>
                <w:sz w:val="22"/>
                <w:szCs w:val="22"/>
              </w:rPr>
              <w:t xml:space="preserve"> Hukum Islam di Indonesia </w:t>
            </w:r>
            <w:proofErr w:type="spellStart"/>
            <w:r w:rsidRPr="004D4BB7">
              <w:rPr>
                <w:rFonts w:asciiTheme="minorBidi" w:hAnsiTheme="minorBidi" w:cstheme="minorBidi"/>
                <w:color w:val="000000" w:themeColor="text1"/>
                <w:sz w:val="22"/>
                <w:szCs w:val="22"/>
              </w:rPr>
              <w:t>Menggugat</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Kemapanan</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Tradisionalisme</w:t>
            </w:r>
            <w:proofErr w:type="spellEnd"/>
            <w:r w:rsidRPr="004D4BB7">
              <w:rPr>
                <w:rFonts w:asciiTheme="minorBidi" w:hAnsiTheme="minorBidi" w:cstheme="minorBidi"/>
                <w:color w:val="000000" w:themeColor="text1"/>
                <w:sz w:val="22"/>
                <w:szCs w:val="22"/>
              </w:rPr>
              <w:t xml:space="preserve">, Bandung: </w:t>
            </w:r>
            <w:proofErr w:type="spellStart"/>
            <w:r w:rsidRPr="004D4BB7">
              <w:rPr>
                <w:rFonts w:asciiTheme="minorBidi" w:hAnsiTheme="minorBidi" w:cstheme="minorBidi"/>
                <w:color w:val="000000" w:themeColor="text1"/>
                <w:sz w:val="22"/>
                <w:szCs w:val="22"/>
              </w:rPr>
              <w:t>Citapustaka</w:t>
            </w:r>
            <w:proofErr w:type="spellEnd"/>
            <w:r w:rsidRPr="004D4BB7">
              <w:rPr>
                <w:rFonts w:asciiTheme="minorBidi" w:hAnsiTheme="minorBidi" w:cstheme="minorBidi"/>
                <w:color w:val="000000" w:themeColor="text1"/>
                <w:sz w:val="22"/>
                <w:szCs w:val="22"/>
              </w:rPr>
              <w:t xml:space="preserve"> Media</w:t>
            </w:r>
            <w:r>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Perintis</w:t>
            </w:r>
            <w:proofErr w:type="spellEnd"/>
            <w:r w:rsidRPr="004D4BB7">
              <w:rPr>
                <w:rFonts w:asciiTheme="minorBidi" w:hAnsiTheme="minorBidi" w:cstheme="minorBidi"/>
                <w:color w:val="000000" w:themeColor="text1"/>
                <w:sz w:val="22"/>
                <w:szCs w:val="22"/>
              </w:rPr>
              <w:t>.</w:t>
            </w:r>
          </w:p>
          <w:p w14:paraId="22C1AD70" w14:textId="29186A89"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proofErr w:type="spellStart"/>
            <w:r w:rsidRPr="004D4BB7">
              <w:rPr>
                <w:rFonts w:asciiTheme="minorBidi" w:hAnsiTheme="minorBidi" w:cstheme="minorBidi"/>
                <w:color w:val="000000" w:themeColor="text1"/>
                <w:sz w:val="22"/>
                <w:szCs w:val="22"/>
              </w:rPr>
              <w:t>Haedar</w:t>
            </w:r>
            <w:proofErr w:type="spellEnd"/>
            <w:r w:rsidRPr="004D4BB7">
              <w:rPr>
                <w:rFonts w:asciiTheme="minorBidi" w:hAnsiTheme="minorBidi" w:cstheme="minorBidi"/>
                <w:color w:val="000000" w:themeColor="text1"/>
                <w:sz w:val="22"/>
                <w:szCs w:val="22"/>
              </w:rPr>
              <w:t xml:space="preserve"> Nasir, 2013, Islam </w:t>
            </w:r>
            <w:proofErr w:type="spellStart"/>
            <w:r w:rsidRPr="004D4BB7">
              <w:rPr>
                <w:rFonts w:asciiTheme="minorBidi" w:hAnsiTheme="minorBidi" w:cstheme="minorBidi"/>
                <w:color w:val="000000" w:themeColor="text1"/>
                <w:sz w:val="22"/>
                <w:szCs w:val="22"/>
              </w:rPr>
              <w:t>Syariat</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Reproduksi</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Salafiyah</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Ideologi</w:t>
            </w:r>
            <w:proofErr w:type="spellEnd"/>
            <w:r w:rsidRPr="004D4BB7">
              <w:rPr>
                <w:rFonts w:asciiTheme="minorBidi" w:hAnsiTheme="minorBidi" w:cstheme="minorBidi"/>
                <w:color w:val="000000" w:themeColor="text1"/>
                <w:sz w:val="22"/>
                <w:szCs w:val="22"/>
              </w:rPr>
              <w:t xml:space="preserve"> di </w:t>
            </w:r>
            <w:proofErr w:type="spellStart"/>
            <w:r w:rsidRPr="004D4BB7">
              <w:rPr>
                <w:rFonts w:asciiTheme="minorBidi" w:hAnsiTheme="minorBidi" w:cstheme="minorBidi"/>
                <w:color w:val="000000" w:themeColor="text1"/>
                <w:sz w:val="22"/>
                <w:szCs w:val="22"/>
              </w:rPr>
              <w:t>Indonesi</w:t>
            </w:r>
            <w:proofErr w:type="spellEnd"/>
            <w:r w:rsidRPr="004D4BB7">
              <w:rPr>
                <w:rFonts w:asciiTheme="minorBidi" w:hAnsiTheme="minorBidi" w:cstheme="minorBidi"/>
                <w:color w:val="000000" w:themeColor="text1"/>
                <w:sz w:val="22"/>
                <w:szCs w:val="22"/>
              </w:rPr>
              <w:t>.</w:t>
            </w:r>
            <w:r>
              <w:rPr>
                <w:rFonts w:asciiTheme="minorBidi" w:hAnsiTheme="minorBidi" w:cstheme="minorBidi"/>
                <w:color w:val="000000" w:themeColor="text1"/>
                <w:sz w:val="22"/>
                <w:szCs w:val="22"/>
              </w:rPr>
              <w:t xml:space="preserve"> </w:t>
            </w:r>
            <w:r w:rsidRPr="004D4BB7">
              <w:rPr>
                <w:rFonts w:asciiTheme="minorBidi" w:hAnsiTheme="minorBidi" w:cstheme="minorBidi"/>
                <w:color w:val="000000" w:themeColor="text1"/>
                <w:sz w:val="22"/>
                <w:szCs w:val="22"/>
              </w:rPr>
              <w:t>Bandung: Mirza Pustaka</w:t>
            </w:r>
          </w:p>
          <w:p w14:paraId="2F1D7C61" w14:textId="4D4266F7"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Idris, 2008, </w:t>
            </w:r>
            <w:proofErr w:type="spellStart"/>
            <w:r w:rsidRPr="004D4BB7">
              <w:rPr>
                <w:rFonts w:asciiTheme="minorBidi" w:hAnsiTheme="minorBidi" w:cstheme="minorBidi"/>
                <w:color w:val="000000" w:themeColor="text1"/>
                <w:sz w:val="22"/>
                <w:szCs w:val="22"/>
              </w:rPr>
              <w:t>Epsitemologi</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Ilmu</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Pengetahuan</w:t>
            </w:r>
            <w:proofErr w:type="spellEnd"/>
            <w:r w:rsidRPr="004D4BB7">
              <w:rPr>
                <w:rFonts w:asciiTheme="minorBidi" w:hAnsiTheme="minorBidi" w:cstheme="minorBidi"/>
                <w:color w:val="000000" w:themeColor="text1"/>
                <w:sz w:val="22"/>
                <w:szCs w:val="22"/>
              </w:rPr>
              <w:t xml:space="preserve"> &amp; </w:t>
            </w:r>
            <w:proofErr w:type="spellStart"/>
            <w:r w:rsidRPr="004D4BB7">
              <w:rPr>
                <w:rFonts w:asciiTheme="minorBidi" w:hAnsiTheme="minorBidi" w:cstheme="minorBidi"/>
                <w:color w:val="000000" w:themeColor="text1"/>
                <w:sz w:val="22"/>
                <w:szCs w:val="22"/>
              </w:rPr>
              <w:t>Keilmuan</w:t>
            </w:r>
            <w:proofErr w:type="spellEnd"/>
            <w:r w:rsidRPr="004D4BB7">
              <w:rPr>
                <w:rFonts w:asciiTheme="minorBidi" w:hAnsiTheme="minorBidi" w:cstheme="minorBidi"/>
                <w:color w:val="000000" w:themeColor="text1"/>
                <w:sz w:val="22"/>
                <w:szCs w:val="22"/>
              </w:rPr>
              <w:t xml:space="preserve"> Hukum Isla, Jakarta:</w:t>
            </w:r>
            <w:r>
              <w:rPr>
                <w:rFonts w:asciiTheme="minorBidi" w:hAnsiTheme="minorBidi" w:cstheme="minorBidi"/>
                <w:color w:val="000000" w:themeColor="text1"/>
                <w:sz w:val="22"/>
                <w:szCs w:val="22"/>
              </w:rPr>
              <w:t xml:space="preserve"> </w:t>
            </w:r>
            <w:r w:rsidRPr="004D4BB7">
              <w:rPr>
                <w:rFonts w:asciiTheme="minorBidi" w:hAnsiTheme="minorBidi" w:cstheme="minorBidi"/>
                <w:color w:val="000000" w:themeColor="text1"/>
                <w:sz w:val="22"/>
                <w:szCs w:val="22"/>
              </w:rPr>
              <w:t>Lintas Pustaka</w:t>
            </w:r>
          </w:p>
          <w:p w14:paraId="657A0123" w14:textId="77777777" w:rsid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proofErr w:type="spellStart"/>
            <w:r w:rsidRPr="004D4BB7">
              <w:rPr>
                <w:rFonts w:asciiTheme="minorBidi" w:hAnsiTheme="minorBidi" w:cstheme="minorBidi"/>
                <w:color w:val="000000" w:themeColor="text1"/>
                <w:sz w:val="22"/>
                <w:szCs w:val="22"/>
              </w:rPr>
              <w:t>Ija</w:t>
            </w:r>
            <w:proofErr w:type="spellEnd"/>
            <w:r w:rsidRPr="004D4BB7">
              <w:rPr>
                <w:rFonts w:asciiTheme="minorBidi" w:hAnsiTheme="minorBidi" w:cstheme="minorBidi"/>
                <w:color w:val="000000" w:themeColor="text1"/>
                <w:sz w:val="22"/>
                <w:szCs w:val="22"/>
              </w:rPr>
              <w:t xml:space="preserve"> Suntana, 2015, </w:t>
            </w:r>
            <w:proofErr w:type="spellStart"/>
            <w:r w:rsidRPr="004D4BB7">
              <w:rPr>
                <w:rFonts w:asciiTheme="minorBidi" w:hAnsiTheme="minorBidi" w:cstheme="minorBidi"/>
                <w:color w:val="000000" w:themeColor="text1"/>
                <w:sz w:val="22"/>
                <w:szCs w:val="22"/>
              </w:rPr>
              <w:t>Ilmu</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Legislasi</w:t>
            </w:r>
            <w:proofErr w:type="spellEnd"/>
            <w:r w:rsidRPr="004D4BB7">
              <w:rPr>
                <w:rFonts w:asciiTheme="minorBidi" w:hAnsiTheme="minorBidi" w:cstheme="minorBidi"/>
                <w:color w:val="000000" w:themeColor="text1"/>
                <w:sz w:val="22"/>
                <w:szCs w:val="22"/>
              </w:rPr>
              <w:t xml:space="preserve"> Islam, Bandung: Pustaka Setia.</w:t>
            </w:r>
          </w:p>
          <w:p w14:paraId="550BA832" w14:textId="0451332E"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proofErr w:type="spellStart"/>
            <w:r w:rsidRPr="004D4BB7">
              <w:rPr>
                <w:rFonts w:asciiTheme="minorBidi" w:hAnsiTheme="minorBidi" w:cstheme="minorBidi"/>
                <w:color w:val="000000" w:themeColor="text1"/>
                <w:sz w:val="22"/>
                <w:szCs w:val="22"/>
              </w:rPr>
              <w:t>Jaih</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Mubarok</w:t>
            </w:r>
            <w:proofErr w:type="spellEnd"/>
            <w:r w:rsidRPr="004D4BB7">
              <w:rPr>
                <w:rFonts w:asciiTheme="minorBidi" w:hAnsiTheme="minorBidi" w:cstheme="minorBidi"/>
                <w:color w:val="000000" w:themeColor="text1"/>
                <w:sz w:val="22"/>
                <w:szCs w:val="22"/>
              </w:rPr>
              <w:t xml:space="preserve">, 2006, Hukum Islam </w:t>
            </w:r>
            <w:proofErr w:type="spellStart"/>
            <w:r w:rsidRPr="004D4BB7">
              <w:rPr>
                <w:rFonts w:asciiTheme="minorBidi" w:hAnsiTheme="minorBidi" w:cstheme="minorBidi"/>
                <w:color w:val="000000" w:themeColor="text1"/>
                <w:sz w:val="22"/>
                <w:szCs w:val="22"/>
              </w:rPr>
              <w:t>Konsep</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Pembaruan</w:t>
            </w:r>
            <w:proofErr w:type="spellEnd"/>
            <w:r w:rsidRPr="004D4BB7">
              <w:rPr>
                <w:rFonts w:asciiTheme="minorBidi" w:hAnsiTheme="minorBidi" w:cstheme="minorBidi"/>
                <w:color w:val="000000" w:themeColor="text1"/>
                <w:sz w:val="22"/>
                <w:szCs w:val="22"/>
              </w:rPr>
              <w:t xml:space="preserve"> dan Teori </w:t>
            </w:r>
            <w:proofErr w:type="spellStart"/>
            <w:r w:rsidRPr="004D4BB7">
              <w:rPr>
                <w:rFonts w:asciiTheme="minorBidi" w:hAnsiTheme="minorBidi" w:cstheme="minorBidi"/>
                <w:color w:val="000000" w:themeColor="text1"/>
                <w:sz w:val="22"/>
                <w:szCs w:val="22"/>
              </w:rPr>
              <w:t>Penegakan</w:t>
            </w:r>
            <w:proofErr w:type="spellEnd"/>
            <w:r w:rsidRPr="004D4BB7">
              <w:rPr>
                <w:rFonts w:asciiTheme="minorBidi" w:hAnsiTheme="minorBidi" w:cstheme="minorBidi"/>
                <w:color w:val="000000" w:themeColor="text1"/>
                <w:sz w:val="22"/>
                <w:szCs w:val="22"/>
              </w:rPr>
              <w:t>,</w:t>
            </w:r>
            <w:r>
              <w:rPr>
                <w:rFonts w:asciiTheme="minorBidi" w:hAnsiTheme="minorBidi" w:cstheme="minorBidi"/>
                <w:color w:val="000000" w:themeColor="text1"/>
                <w:sz w:val="22"/>
                <w:szCs w:val="22"/>
              </w:rPr>
              <w:t xml:space="preserve"> </w:t>
            </w:r>
            <w:r w:rsidRPr="004D4BB7">
              <w:rPr>
                <w:rFonts w:asciiTheme="minorBidi" w:hAnsiTheme="minorBidi" w:cstheme="minorBidi"/>
                <w:color w:val="000000" w:themeColor="text1"/>
                <w:sz w:val="22"/>
                <w:szCs w:val="22"/>
              </w:rPr>
              <w:t xml:space="preserve">Bandung: </w:t>
            </w:r>
            <w:proofErr w:type="spellStart"/>
            <w:r w:rsidRPr="004D4BB7">
              <w:rPr>
                <w:rFonts w:asciiTheme="minorBidi" w:hAnsiTheme="minorBidi" w:cstheme="minorBidi"/>
                <w:color w:val="000000" w:themeColor="text1"/>
                <w:sz w:val="22"/>
                <w:szCs w:val="22"/>
              </w:rPr>
              <w:t>Benang</w:t>
            </w:r>
            <w:proofErr w:type="spellEnd"/>
            <w:r w:rsidRPr="004D4BB7">
              <w:rPr>
                <w:rFonts w:asciiTheme="minorBidi" w:hAnsiTheme="minorBidi" w:cstheme="minorBidi"/>
                <w:color w:val="000000" w:themeColor="text1"/>
                <w:sz w:val="22"/>
                <w:szCs w:val="22"/>
              </w:rPr>
              <w:t xml:space="preserve"> Merah Press</w:t>
            </w:r>
          </w:p>
          <w:p w14:paraId="12553C28" w14:textId="77777777" w:rsid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proofErr w:type="spellStart"/>
            <w:r w:rsidRPr="004D4BB7">
              <w:rPr>
                <w:rFonts w:asciiTheme="minorBidi" w:hAnsiTheme="minorBidi" w:cstheme="minorBidi"/>
                <w:color w:val="000000" w:themeColor="text1"/>
                <w:sz w:val="22"/>
                <w:szCs w:val="22"/>
              </w:rPr>
              <w:t>Kutbuddin</w:t>
            </w:r>
            <w:proofErr w:type="spellEnd"/>
            <w:r w:rsidRPr="004D4BB7">
              <w:rPr>
                <w:rFonts w:asciiTheme="minorBidi" w:hAnsiTheme="minorBidi" w:cstheme="minorBidi"/>
                <w:color w:val="000000" w:themeColor="text1"/>
                <w:sz w:val="22"/>
                <w:szCs w:val="22"/>
              </w:rPr>
              <w:t xml:space="preserve"> Aibak, 2008, </w:t>
            </w:r>
            <w:proofErr w:type="spellStart"/>
            <w:r w:rsidRPr="004D4BB7">
              <w:rPr>
                <w:rFonts w:asciiTheme="minorBidi" w:hAnsiTheme="minorBidi" w:cstheme="minorBidi"/>
                <w:color w:val="000000" w:themeColor="text1"/>
                <w:sz w:val="22"/>
                <w:szCs w:val="22"/>
              </w:rPr>
              <w:t>Metodologi</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Pembaharuan</w:t>
            </w:r>
            <w:proofErr w:type="spellEnd"/>
            <w:r w:rsidRPr="004D4BB7">
              <w:rPr>
                <w:rFonts w:asciiTheme="minorBidi" w:hAnsiTheme="minorBidi" w:cstheme="minorBidi"/>
                <w:color w:val="000000" w:themeColor="text1"/>
                <w:sz w:val="22"/>
                <w:szCs w:val="22"/>
              </w:rPr>
              <w:t xml:space="preserve"> Hukum Islam, Yogyakarta; Pustaka </w:t>
            </w:r>
            <w:proofErr w:type="spellStart"/>
            <w:r w:rsidRPr="004D4BB7">
              <w:rPr>
                <w:rFonts w:asciiTheme="minorBidi" w:hAnsiTheme="minorBidi" w:cstheme="minorBidi"/>
                <w:color w:val="000000" w:themeColor="text1"/>
                <w:sz w:val="22"/>
                <w:szCs w:val="22"/>
              </w:rPr>
              <w:t>Pelajar</w:t>
            </w:r>
            <w:proofErr w:type="spellEnd"/>
          </w:p>
          <w:p w14:paraId="0328F12A" w14:textId="77777777" w:rsid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KN. Sofyan Hasan, 2004, Hukum Islam Bekal </w:t>
            </w:r>
            <w:proofErr w:type="spellStart"/>
            <w:r w:rsidRPr="004D4BB7">
              <w:rPr>
                <w:rFonts w:asciiTheme="minorBidi" w:hAnsiTheme="minorBidi" w:cstheme="minorBidi"/>
                <w:color w:val="000000" w:themeColor="text1"/>
                <w:sz w:val="22"/>
                <w:szCs w:val="22"/>
              </w:rPr>
              <w:t>Pengantar</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Ilmu</w:t>
            </w:r>
            <w:proofErr w:type="spellEnd"/>
            <w:r w:rsidRPr="004D4BB7">
              <w:rPr>
                <w:rFonts w:asciiTheme="minorBidi" w:hAnsiTheme="minorBidi" w:cstheme="minorBidi"/>
                <w:color w:val="000000" w:themeColor="text1"/>
                <w:sz w:val="22"/>
                <w:szCs w:val="22"/>
              </w:rPr>
              <w:t xml:space="preserve"> Hukum Dan tata</w:t>
            </w:r>
            <w:r>
              <w:rPr>
                <w:rFonts w:asciiTheme="minorBidi" w:hAnsiTheme="minorBidi" w:cstheme="minorBidi"/>
                <w:color w:val="000000" w:themeColor="text1"/>
                <w:sz w:val="22"/>
                <w:szCs w:val="22"/>
              </w:rPr>
              <w:t xml:space="preserve"> </w:t>
            </w:r>
            <w:r w:rsidRPr="004D4BB7">
              <w:rPr>
                <w:rFonts w:asciiTheme="minorBidi" w:hAnsiTheme="minorBidi" w:cstheme="minorBidi"/>
                <w:color w:val="000000" w:themeColor="text1"/>
                <w:sz w:val="22"/>
                <w:szCs w:val="22"/>
              </w:rPr>
              <w:t xml:space="preserve">Hukum Islam di Indonesia, Jakarta, </w:t>
            </w:r>
            <w:proofErr w:type="spellStart"/>
            <w:r w:rsidRPr="004D4BB7">
              <w:rPr>
                <w:rFonts w:asciiTheme="minorBidi" w:hAnsiTheme="minorBidi" w:cstheme="minorBidi"/>
                <w:color w:val="000000" w:themeColor="text1"/>
                <w:sz w:val="22"/>
                <w:szCs w:val="22"/>
              </w:rPr>
              <w:t>Literata</w:t>
            </w:r>
            <w:proofErr w:type="spellEnd"/>
            <w:r w:rsidRPr="004D4BB7">
              <w:rPr>
                <w:rFonts w:asciiTheme="minorBidi" w:hAnsiTheme="minorBidi" w:cstheme="minorBidi"/>
                <w:color w:val="000000" w:themeColor="text1"/>
                <w:sz w:val="22"/>
                <w:szCs w:val="22"/>
              </w:rPr>
              <w:t>.</w:t>
            </w:r>
          </w:p>
          <w:p w14:paraId="70CD0FB9" w14:textId="43DA5324"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Sulaiman Abdullah, 2007, </w:t>
            </w:r>
            <w:proofErr w:type="spellStart"/>
            <w:r w:rsidRPr="004D4BB7">
              <w:rPr>
                <w:rFonts w:asciiTheme="minorBidi" w:hAnsiTheme="minorBidi" w:cstheme="minorBidi"/>
                <w:color w:val="000000" w:themeColor="text1"/>
                <w:sz w:val="22"/>
                <w:szCs w:val="22"/>
              </w:rPr>
              <w:t>Sumber</w:t>
            </w:r>
            <w:proofErr w:type="spellEnd"/>
            <w:r w:rsidRPr="004D4BB7">
              <w:rPr>
                <w:rFonts w:asciiTheme="minorBidi" w:hAnsiTheme="minorBidi" w:cstheme="minorBidi"/>
                <w:color w:val="000000" w:themeColor="text1"/>
                <w:sz w:val="22"/>
                <w:szCs w:val="22"/>
              </w:rPr>
              <w:t xml:space="preserve"> Hukum Islam </w:t>
            </w:r>
            <w:proofErr w:type="spellStart"/>
            <w:r w:rsidRPr="004D4BB7">
              <w:rPr>
                <w:rFonts w:asciiTheme="minorBidi" w:hAnsiTheme="minorBidi" w:cstheme="minorBidi"/>
                <w:color w:val="000000" w:themeColor="text1"/>
                <w:sz w:val="22"/>
                <w:szCs w:val="22"/>
              </w:rPr>
              <w:t>Permasalahan</w:t>
            </w:r>
            <w:proofErr w:type="spellEnd"/>
            <w:r w:rsidRPr="004D4BB7">
              <w:rPr>
                <w:rFonts w:asciiTheme="minorBidi" w:hAnsiTheme="minorBidi" w:cstheme="minorBidi"/>
                <w:color w:val="000000" w:themeColor="text1"/>
                <w:sz w:val="22"/>
                <w:szCs w:val="22"/>
              </w:rPr>
              <w:t xml:space="preserve"> &amp; </w:t>
            </w:r>
            <w:proofErr w:type="spellStart"/>
            <w:r w:rsidRPr="004D4BB7">
              <w:rPr>
                <w:rFonts w:asciiTheme="minorBidi" w:hAnsiTheme="minorBidi" w:cstheme="minorBidi"/>
                <w:color w:val="000000" w:themeColor="text1"/>
                <w:sz w:val="22"/>
                <w:szCs w:val="22"/>
              </w:rPr>
              <w:t>Fleksibilitasnya</w:t>
            </w:r>
            <w:proofErr w:type="spellEnd"/>
            <w:r w:rsidRPr="004D4BB7">
              <w:rPr>
                <w:rFonts w:asciiTheme="minorBidi" w:hAnsiTheme="minorBidi" w:cstheme="minorBidi"/>
                <w:color w:val="000000" w:themeColor="text1"/>
                <w:sz w:val="22"/>
                <w:szCs w:val="22"/>
              </w:rPr>
              <w:t>,</w:t>
            </w:r>
            <w:r>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Jakart</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Sinar</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Grafika</w:t>
            </w:r>
            <w:proofErr w:type="spellEnd"/>
            <w:r w:rsidRPr="004D4BB7">
              <w:rPr>
                <w:rFonts w:asciiTheme="minorBidi" w:hAnsiTheme="minorBidi" w:cstheme="minorBidi"/>
                <w:color w:val="000000" w:themeColor="text1"/>
                <w:sz w:val="22"/>
                <w:szCs w:val="22"/>
              </w:rPr>
              <w:t>. CetKe-3</w:t>
            </w:r>
          </w:p>
          <w:p w14:paraId="2999F384" w14:textId="4489B146"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Sri </w:t>
            </w:r>
            <w:proofErr w:type="spellStart"/>
            <w:r w:rsidRPr="004D4BB7">
              <w:rPr>
                <w:rFonts w:asciiTheme="minorBidi" w:hAnsiTheme="minorBidi" w:cstheme="minorBidi"/>
                <w:color w:val="000000" w:themeColor="text1"/>
                <w:sz w:val="22"/>
                <w:szCs w:val="22"/>
              </w:rPr>
              <w:t>Lum’atus</w:t>
            </w:r>
            <w:proofErr w:type="spellEnd"/>
            <w:r w:rsidRPr="004D4BB7">
              <w:rPr>
                <w:rFonts w:asciiTheme="minorBidi" w:hAnsiTheme="minorBidi" w:cstheme="minorBidi"/>
                <w:color w:val="000000" w:themeColor="text1"/>
                <w:sz w:val="22"/>
                <w:szCs w:val="22"/>
              </w:rPr>
              <w:t xml:space="preserve"> Sa’adah, 2012, Peta </w:t>
            </w:r>
            <w:proofErr w:type="spellStart"/>
            <w:r w:rsidRPr="004D4BB7">
              <w:rPr>
                <w:rFonts w:asciiTheme="minorBidi" w:hAnsiTheme="minorBidi" w:cstheme="minorBidi"/>
                <w:color w:val="000000" w:themeColor="text1"/>
                <w:sz w:val="22"/>
                <w:szCs w:val="22"/>
              </w:rPr>
              <w:t>Pemikiran</w:t>
            </w:r>
            <w:proofErr w:type="spellEnd"/>
            <w:r w:rsidRPr="004D4BB7">
              <w:rPr>
                <w:rFonts w:asciiTheme="minorBidi" w:hAnsiTheme="minorBidi" w:cstheme="minorBidi"/>
                <w:color w:val="000000" w:themeColor="text1"/>
                <w:sz w:val="22"/>
                <w:szCs w:val="22"/>
              </w:rPr>
              <w:t xml:space="preserve"> Fiqh </w:t>
            </w:r>
            <w:proofErr w:type="spellStart"/>
            <w:r w:rsidRPr="004D4BB7">
              <w:rPr>
                <w:rFonts w:asciiTheme="minorBidi" w:hAnsiTheme="minorBidi" w:cstheme="minorBidi"/>
                <w:color w:val="000000" w:themeColor="text1"/>
                <w:sz w:val="22"/>
                <w:szCs w:val="22"/>
              </w:rPr>
              <w:t>Progresif</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Yogyakart</w:t>
            </w:r>
            <w:proofErr w:type="spellEnd"/>
            <w:r w:rsidRPr="004D4BB7">
              <w:rPr>
                <w:rFonts w:asciiTheme="minorBidi" w:hAnsiTheme="minorBidi" w:cstheme="minorBidi"/>
                <w:color w:val="000000" w:themeColor="text1"/>
                <w:sz w:val="22"/>
                <w:szCs w:val="22"/>
              </w:rPr>
              <w:t>: Pustaka</w:t>
            </w:r>
            <w:r>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Pelajar</w:t>
            </w:r>
            <w:proofErr w:type="spellEnd"/>
            <w:r w:rsidRPr="004D4BB7">
              <w:rPr>
                <w:rFonts w:asciiTheme="minorBidi" w:hAnsiTheme="minorBidi" w:cstheme="minorBidi"/>
                <w:color w:val="000000" w:themeColor="text1"/>
                <w:sz w:val="22"/>
                <w:szCs w:val="22"/>
              </w:rPr>
              <w:t>.</w:t>
            </w:r>
          </w:p>
          <w:p w14:paraId="6D74A271" w14:textId="611E72EB"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Tengku Muhammad </w:t>
            </w:r>
            <w:proofErr w:type="spellStart"/>
            <w:r w:rsidRPr="004D4BB7">
              <w:rPr>
                <w:rFonts w:asciiTheme="minorBidi" w:hAnsiTheme="minorBidi" w:cstheme="minorBidi"/>
                <w:color w:val="000000" w:themeColor="text1"/>
                <w:sz w:val="22"/>
                <w:szCs w:val="22"/>
              </w:rPr>
              <w:t>Hasbi</w:t>
            </w:r>
            <w:proofErr w:type="spellEnd"/>
            <w:r w:rsidRPr="004D4BB7">
              <w:rPr>
                <w:rFonts w:asciiTheme="minorBidi" w:hAnsiTheme="minorBidi" w:cstheme="minorBidi"/>
                <w:color w:val="000000" w:themeColor="text1"/>
                <w:sz w:val="22"/>
                <w:szCs w:val="22"/>
              </w:rPr>
              <w:t xml:space="preserve"> Ash-</w:t>
            </w:r>
            <w:proofErr w:type="spellStart"/>
            <w:r w:rsidRPr="004D4BB7">
              <w:rPr>
                <w:rFonts w:asciiTheme="minorBidi" w:hAnsiTheme="minorBidi" w:cstheme="minorBidi"/>
                <w:color w:val="000000" w:themeColor="text1"/>
                <w:sz w:val="22"/>
                <w:szCs w:val="22"/>
              </w:rPr>
              <w:t>Shiddieqy</w:t>
            </w:r>
            <w:proofErr w:type="spellEnd"/>
            <w:r w:rsidRPr="004D4BB7">
              <w:rPr>
                <w:rFonts w:asciiTheme="minorBidi" w:hAnsiTheme="minorBidi" w:cstheme="minorBidi"/>
                <w:color w:val="000000" w:themeColor="text1"/>
                <w:sz w:val="22"/>
                <w:szCs w:val="22"/>
              </w:rPr>
              <w:t xml:space="preserve">, 1994, </w:t>
            </w:r>
            <w:proofErr w:type="spellStart"/>
            <w:r w:rsidRPr="004D4BB7">
              <w:rPr>
                <w:rFonts w:asciiTheme="minorBidi" w:hAnsiTheme="minorBidi" w:cstheme="minorBidi"/>
                <w:color w:val="000000" w:themeColor="text1"/>
                <w:sz w:val="22"/>
                <w:szCs w:val="22"/>
              </w:rPr>
              <w:t>Pengantar</w:t>
            </w:r>
            <w:proofErr w:type="spellEnd"/>
            <w:r w:rsidRPr="004D4BB7">
              <w:rPr>
                <w:rFonts w:asciiTheme="minorBidi" w:hAnsiTheme="minorBidi" w:cstheme="minorBidi"/>
                <w:color w:val="000000" w:themeColor="text1"/>
                <w:sz w:val="22"/>
                <w:szCs w:val="22"/>
              </w:rPr>
              <w:t xml:space="preserve"> Hukum Islam I,</w:t>
            </w:r>
            <w:r>
              <w:rPr>
                <w:rFonts w:asciiTheme="minorBidi" w:hAnsiTheme="minorBidi" w:cstheme="minorBidi"/>
                <w:color w:val="000000" w:themeColor="text1"/>
                <w:sz w:val="22"/>
                <w:szCs w:val="22"/>
              </w:rPr>
              <w:t xml:space="preserve"> </w:t>
            </w:r>
            <w:r w:rsidRPr="004D4BB7">
              <w:rPr>
                <w:rFonts w:asciiTheme="minorBidi" w:hAnsiTheme="minorBidi" w:cstheme="minorBidi"/>
                <w:color w:val="000000" w:themeColor="text1"/>
                <w:sz w:val="22"/>
                <w:szCs w:val="22"/>
              </w:rPr>
              <w:t>Jakarta: Bulan Bintang.</w:t>
            </w:r>
          </w:p>
          <w:p w14:paraId="4DD7943A" w14:textId="2D4AD209"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 2013, </w:t>
            </w:r>
            <w:proofErr w:type="spellStart"/>
            <w:r w:rsidRPr="004D4BB7">
              <w:rPr>
                <w:rFonts w:asciiTheme="minorBidi" w:hAnsiTheme="minorBidi" w:cstheme="minorBidi"/>
                <w:color w:val="000000" w:themeColor="text1"/>
                <w:sz w:val="22"/>
                <w:szCs w:val="22"/>
              </w:rPr>
              <w:t>Falsafat</w:t>
            </w:r>
            <w:proofErr w:type="spellEnd"/>
            <w:r w:rsidRPr="004D4BB7">
              <w:rPr>
                <w:rFonts w:asciiTheme="minorBidi" w:hAnsiTheme="minorBidi" w:cstheme="minorBidi"/>
                <w:color w:val="000000" w:themeColor="text1"/>
                <w:sz w:val="22"/>
                <w:szCs w:val="22"/>
              </w:rPr>
              <w:t xml:space="preserve"> Hukum Islam, PT</w:t>
            </w:r>
            <w:r>
              <w:rPr>
                <w:rFonts w:asciiTheme="minorBidi" w:hAnsiTheme="minorBidi" w:cstheme="minorBidi"/>
                <w:color w:val="000000" w:themeColor="text1"/>
                <w:sz w:val="22"/>
                <w:szCs w:val="22"/>
              </w:rPr>
              <w:t xml:space="preserve"> </w:t>
            </w:r>
            <w:r w:rsidRPr="004D4BB7">
              <w:rPr>
                <w:rFonts w:asciiTheme="minorBidi" w:hAnsiTheme="minorBidi" w:cstheme="minorBidi"/>
                <w:color w:val="000000" w:themeColor="text1"/>
                <w:sz w:val="22"/>
                <w:szCs w:val="22"/>
              </w:rPr>
              <w:t xml:space="preserve">Pustaka </w:t>
            </w:r>
            <w:proofErr w:type="spellStart"/>
            <w:r w:rsidRPr="004D4BB7">
              <w:rPr>
                <w:rFonts w:asciiTheme="minorBidi" w:hAnsiTheme="minorBidi" w:cstheme="minorBidi"/>
                <w:color w:val="000000" w:themeColor="text1"/>
                <w:sz w:val="22"/>
                <w:szCs w:val="22"/>
              </w:rPr>
              <w:t>Rizki</w:t>
            </w:r>
            <w:proofErr w:type="spellEnd"/>
            <w:r w:rsidRPr="004D4BB7">
              <w:rPr>
                <w:rFonts w:asciiTheme="minorBidi" w:hAnsiTheme="minorBidi" w:cstheme="minorBidi"/>
                <w:color w:val="000000" w:themeColor="text1"/>
                <w:sz w:val="22"/>
                <w:szCs w:val="22"/>
              </w:rPr>
              <w:t xml:space="preserve"> Putra, Cet. Ke 1 </w:t>
            </w:r>
            <w:proofErr w:type="spellStart"/>
            <w:r w:rsidRPr="004D4BB7">
              <w:rPr>
                <w:rFonts w:asciiTheme="minorBidi" w:hAnsiTheme="minorBidi" w:cstheme="minorBidi"/>
                <w:color w:val="000000" w:themeColor="text1"/>
                <w:sz w:val="22"/>
                <w:szCs w:val="22"/>
              </w:rPr>
              <w:t>Edisi</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Ketiga</w:t>
            </w:r>
            <w:proofErr w:type="spellEnd"/>
            <w:r w:rsidRPr="004D4BB7">
              <w:rPr>
                <w:rFonts w:asciiTheme="minorBidi" w:hAnsiTheme="minorBidi" w:cstheme="minorBidi"/>
                <w:color w:val="000000" w:themeColor="text1"/>
                <w:sz w:val="22"/>
                <w:szCs w:val="22"/>
              </w:rPr>
              <w:t>.</w:t>
            </w:r>
          </w:p>
          <w:p w14:paraId="31FA9D64" w14:textId="77777777" w:rsid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Wael B. Hallaq, 2001, Sejarah Teori Hukum Islam </w:t>
            </w:r>
            <w:proofErr w:type="spellStart"/>
            <w:r w:rsidRPr="004D4BB7">
              <w:rPr>
                <w:rFonts w:asciiTheme="minorBidi" w:hAnsiTheme="minorBidi" w:cstheme="minorBidi"/>
                <w:color w:val="000000" w:themeColor="text1"/>
                <w:sz w:val="22"/>
                <w:szCs w:val="22"/>
              </w:rPr>
              <w:t>Pengantar</w:t>
            </w:r>
            <w:proofErr w:type="spellEnd"/>
            <w:r w:rsidRPr="004D4BB7">
              <w:rPr>
                <w:rFonts w:asciiTheme="minorBidi" w:hAnsiTheme="minorBidi" w:cstheme="minorBidi"/>
                <w:color w:val="000000" w:themeColor="text1"/>
                <w:sz w:val="22"/>
                <w:szCs w:val="22"/>
              </w:rPr>
              <w:t xml:space="preserve"> Untuk </w:t>
            </w:r>
            <w:proofErr w:type="spellStart"/>
            <w:r w:rsidRPr="004D4BB7">
              <w:rPr>
                <w:rFonts w:asciiTheme="minorBidi" w:hAnsiTheme="minorBidi" w:cstheme="minorBidi"/>
                <w:color w:val="000000" w:themeColor="text1"/>
                <w:sz w:val="22"/>
                <w:szCs w:val="22"/>
              </w:rPr>
              <w:t>Usul</w:t>
            </w:r>
            <w:proofErr w:type="spellEnd"/>
            <w:r w:rsidRPr="004D4BB7">
              <w:rPr>
                <w:rFonts w:asciiTheme="minorBidi" w:hAnsiTheme="minorBidi" w:cstheme="minorBidi"/>
                <w:color w:val="000000" w:themeColor="text1"/>
                <w:sz w:val="22"/>
                <w:szCs w:val="22"/>
              </w:rPr>
              <w:t xml:space="preserve"> Fiqh </w:t>
            </w:r>
            <w:proofErr w:type="spellStart"/>
            <w:r w:rsidRPr="004D4BB7">
              <w:rPr>
                <w:rFonts w:asciiTheme="minorBidi" w:hAnsiTheme="minorBidi" w:cstheme="minorBidi"/>
                <w:color w:val="000000" w:themeColor="text1"/>
                <w:sz w:val="22"/>
                <w:szCs w:val="22"/>
              </w:rPr>
              <w:t>Mazhab</w:t>
            </w:r>
            <w:proofErr w:type="spellEnd"/>
            <w:r w:rsidRPr="004D4BB7">
              <w:rPr>
                <w:rFonts w:asciiTheme="minorBidi" w:hAnsiTheme="minorBidi" w:cstheme="minorBidi"/>
                <w:color w:val="000000" w:themeColor="text1"/>
                <w:sz w:val="22"/>
                <w:szCs w:val="22"/>
              </w:rPr>
              <w:t xml:space="preserve"> Sunni, Jakarta: PT </w:t>
            </w:r>
            <w:proofErr w:type="spellStart"/>
            <w:r w:rsidRPr="004D4BB7">
              <w:rPr>
                <w:rFonts w:asciiTheme="minorBidi" w:hAnsiTheme="minorBidi" w:cstheme="minorBidi"/>
                <w:color w:val="000000" w:themeColor="text1"/>
                <w:sz w:val="22"/>
                <w:szCs w:val="22"/>
              </w:rPr>
              <w:t>RajaGrafindo</w:t>
            </w:r>
            <w:proofErr w:type="spellEnd"/>
            <w:r w:rsidRPr="004D4BB7">
              <w:rPr>
                <w:rFonts w:asciiTheme="minorBidi" w:hAnsiTheme="minorBidi" w:cstheme="minorBidi"/>
                <w:color w:val="000000" w:themeColor="text1"/>
                <w:sz w:val="22"/>
                <w:szCs w:val="22"/>
              </w:rPr>
              <w:t xml:space="preserve"> Persad, Cet. Ke 2.</w:t>
            </w:r>
          </w:p>
          <w:p w14:paraId="564D744A" w14:textId="4D4DAE7D" w:rsidR="004D4BB7" w:rsidRPr="004D4BB7"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Yasin Dutton, 2003, Asal Mula Hukum Islam Al Qur’an, </w:t>
            </w:r>
            <w:proofErr w:type="spellStart"/>
            <w:r w:rsidRPr="004D4BB7">
              <w:rPr>
                <w:rFonts w:asciiTheme="minorBidi" w:hAnsiTheme="minorBidi" w:cstheme="minorBidi"/>
                <w:color w:val="000000" w:themeColor="text1"/>
                <w:sz w:val="22"/>
                <w:szCs w:val="22"/>
              </w:rPr>
              <w:t>Muwatta</w:t>
            </w:r>
            <w:proofErr w:type="spellEnd"/>
            <w:r w:rsidRPr="004D4BB7">
              <w:rPr>
                <w:rFonts w:asciiTheme="minorBidi" w:hAnsiTheme="minorBidi" w:cstheme="minorBidi"/>
                <w:color w:val="000000" w:themeColor="text1"/>
                <w:sz w:val="22"/>
                <w:szCs w:val="22"/>
              </w:rPr>
              <w:t xml:space="preserve">, dan </w:t>
            </w:r>
            <w:proofErr w:type="spellStart"/>
            <w:r w:rsidRPr="004D4BB7">
              <w:rPr>
                <w:rFonts w:asciiTheme="minorBidi" w:hAnsiTheme="minorBidi" w:cstheme="minorBidi"/>
                <w:color w:val="000000" w:themeColor="text1"/>
                <w:sz w:val="22"/>
                <w:szCs w:val="22"/>
              </w:rPr>
              <w:t>Praktik</w:t>
            </w:r>
            <w:proofErr w:type="spellEnd"/>
            <w:r>
              <w:rPr>
                <w:rFonts w:asciiTheme="minorBidi" w:hAnsiTheme="minorBidi" w:cstheme="minorBidi"/>
                <w:color w:val="000000" w:themeColor="text1"/>
                <w:sz w:val="22"/>
                <w:szCs w:val="22"/>
              </w:rPr>
              <w:t xml:space="preserve"> </w:t>
            </w:r>
            <w:r w:rsidRPr="004D4BB7">
              <w:rPr>
                <w:rFonts w:asciiTheme="minorBidi" w:hAnsiTheme="minorBidi" w:cstheme="minorBidi"/>
                <w:color w:val="000000" w:themeColor="text1"/>
                <w:sz w:val="22"/>
                <w:szCs w:val="22"/>
              </w:rPr>
              <w:t xml:space="preserve">Madinah, Sleman, </w:t>
            </w:r>
            <w:proofErr w:type="spellStart"/>
            <w:r w:rsidRPr="004D4BB7">
              <w:rPr>
                <w:rFonts w:asciiTheme="minorBidi" w:hAnsiTheme="minorBidi" w:cstheme="minorBidi"/>
                <w:color w:val="000000" w:themeColor="text1"/>
                <w:sz w:val="22"/>
                <w:szCs w:val="22"/>
              </w:rPr>
              <w:t>Penerbit</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Islamika</w:t>
            </w:r>
            <w:proofErr w:type="spellEnd"/>
          </w:p>
          <w:p w14:paraId="0DECD60D" w14:textId="012A1E8F" w:rsidR="004D4BB7" w:rsidRPr="00E17F15" w:rsidRDefault="004D4BB7" w:rsidP="004D4BB7">
            <w:pPr>
              <w:pStyle w:val="ListParagraph"/>
              <w:numPr>
                <w:ilvl w:val="0"/>
                <w:numId w:val="20"/>
              </w:numPr>
              <w:spacing w:line="260" w:lineRule="exact"/>
              <w:jc w:val="both"/>
              <w:rPr>
                <w:rFonts w:asciiTheme="minorBidi" w:hAnsiTheme="minorBidi" w:cstheme="minorBidi"/>
                <w:color w:val="000000" w:themeColor="text1"/>
                <w:sz w:val="22"/>
                <w:szCs w:val="22"/>
              </w:rPr>
            </w:pPr>
            <w:r w:rsidRPr="004D4BB7">
              <w:rPr>
                <w:rFonts w:asciiTheme="minorBidi" w:hAnsiTheme="minorBidi" w:cstheme="minorBidi"/>
                <w:color w:val="000000" w:themeColor="text1"/>
                <w:sz w:val="22"/>
                <w:szCs w:val="22"/>
              </w:rPr>
              <w:t xml:space="preserve">Zainuddin Ali, 2008, Hukum Islam dan Pranata </w:t>
            </w:r>
            <w:proofErr w:type="spellStart"/>
            <w:r w:rsidRPr="004D4BB7">
              <w:rPr>
                <w:rFonts w:asciiTheme="minorBidi" w:hAnsiTheme="minorBidi" w:cstheme="minorBidi"/>
                <w:color w:val="000000" w:themeColor="text1"/>
                <w:sz w:val="22"/>
                <w:szCs w:val="22"/>
              </w:rPr>
              <w:t>Sosial</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Dirasah</w:t>
            </w:r>
            <w:proofErr w:type="spellEnd"/>
            <w:r w:rsidRPr="004D4BB7">
              <w:rPr>
                <w:rFonts w:asciiTheme="minorBidi" w:hAnsiTheme="minorBidi" w:cstheme="minorBidi"/>
                <w:color w:val="000000" w:themeColor="text1"/>
                <w:sz w:val="22"/>
                <w:szCs w:val="22"/>
              </w:rPr>
              <w:t xml:space="preserve"> Islamiyah III,</w:t>
            </w:r>
            <w:r>
              <w:rPr>
                <w:rFonts w:asciiTheme="minorBidi" w:hAnsiTheme="minorBidi" w:cstheme="minorBidi"/>
                <w:color w:val="000000" w:themeColor="text1"/>
                <w:sz w:val="22"/>
                <w:szCs w:val="22"/>
              </w:rPr>
              <w:t xml:space="preserve"> </w:t>
            </w:r>
            <w:r w:rsidRPr="004D4BB7">
              <w:rPr>
                <w:rFonts w:asciiTheme="minorBidi" w:hAnsiTheme="minorBidi" w:cstheme="minorBidi"/>
                <w:color w:val="000000" w:themeColor="text1"/>
                <w:sz w:val="22"/>
                <w:szCs w:val="22"/>
              </w:rPr>
              <w:t xml:space="preserve">Jakarta: PT </w:t>
            </w:r>
            <w:proofErr w:type="spellStart"/>
            <w:r w:rsidRPr="004D4BB7">
              <w:rPr>
                <w:rFonts w:asciiTheme="minorBidi" w:hAnsiTheme="minorBidi" w:cstheme="minorBidi"/>
                <w:color w:val="000000" w:themeColor="text1"/>
                <w:sz w:val="22"/>
                <w:szCs w:val="22"/>
              </w:rPr>
              <w:t>RajaGrafido</w:t>
            </w:r>
            <w:proofErr w:type="spellEnd"/>
            <w:r w:rsidRPr="004D4BB7">
              <w:rPr>
                <w:rFonts w:asciiTheme="minorBidi" w:hAnsiTheme="minorBidi" w:cstheme="minorBidi"/>
                <w:color w:val="000000" w:themeColor="text1"/>
                <w:sz w:val="22"/>
                <w:szCs w:val="22"/>
              </w:rPr>
              <w:t xml:space="preserve"> </w:t>
            </w:r>
            <w:proofErr w:type="spellStart"/>
            <w:r w:rsidRPr="004D4BB7">
              <w:rPr>
                <w:rFonts w:asciiTheme="minorBidi" w:hAnsiTheme="minorBidi" w:cstheme="minorBidi"/>
                <w:color w:val="000000" w:themeColor="text1"/>
                <w:sz w:val="22"/>
                <w:szCs w:val="22"/>
              </w:rPr>
              <w:t>Persada</w:t>
            </w:r>
            <w:proofErr w:type="spellEnd"/>
            <w:r w:rsidRPr="004D4BB7">
              <w:rPr>
                <w:rFonts w:asciiTheme="minorBidi" w:hAnsiTheme="minorBidi" w:cstheme="minorBidi"/>
                <w:color w:val="000000" w:themeColor="text1"/>
                <w:sz w:val="22"/>
                <w:szCs w:val="22"/>
              </w:rPr>
              <w:t>, Cet. Ke-5.</w:t>
            </w:r>
          </w:p>
        </w:tc>
      </w:tr>
      <w:tr w:rsidR="00F71CA1" w:rsidRPr="00F71CA1" w14:paraId="2B786CFC" w14:textId="77777777" w:rsidTr="009B52D0">
        <w:trPr>
          <w:trHeight w:hRule="exact" w:val="462"/>
        </w:trPr>
        <w:tc>
          <w:tcPr>
            <w:tcW w:w="3474" w:type="dxa"/>
            <w:gridSpan w:val="2"/>
            <w:vMerge w:val="restart"/>
          </w:tcPr>
          <w:p w14:paraId="10589A8E" w14:textId="43A878FB" w:rsidR="00F71CA1" w:rsidRPr="00F71CA1" w:rsidRDefault="00F71CA1" w:rsidP="00492A70">
            <w:pPr>
              <w:spacing w:line="260" w:lineRule="exact"/>
              <w:ind w:left="102" w:firstLineChars="50" w:firstLine="110"/>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Med</w:t>
            </w:r>
            <w:r w:rsidRPr="00F71CA1">
              <w:rPr>
                <w:rFonts w:asciiTheme="minorBidi" w:hAnsiTheme="minorBidi" w:cstheme="minorBidi"/>
                <w:color w:val="000000" w:themeColor="text1"/>
                <w:spacing w:val="1"/>
                <w:sz w:val="22"/>
                <w:szCs w:val="22"/>
                <w:lang w:val="id-ID"/>
              </w:rPr>
              <w:t>i</w:t>
            </w:r>
            <w:r w:rsidRPr="00F71CA1">
              <w:rPr>
                <w:rFonts w:asciiTheme="minorBidi" w:hAnsiTheme="minorBidi" w:cstheme="minorBidi"/>
                <w:color w:val="000000" w:themeColor="text1"/>
                <w:sz w:val="22"/>
                <w:szCs w:val="22"/>
                <w:lang w:val="id-ID"/>
              </w:rPr>
              <w:t>a P</w:t>
            </w:r>
            <w:r w:rsidRPr="00F71CA1">
              <w:rPr>
                <w:rFonts w:asciiTheme="minorBidi" w:hAnsiTheme="minorBidi" w:cstheme="minorBidi"/>
                <w:color w:val="000000" w:themeColor="text1"/>
                <w:spacing w:val="1"/>
                <w:sz w:val="22"/>
                <w:szCs w:val="22"/>
                <w:lang w:val="id-ID"/>
              </w:rPr>
              <w:t>e</w:t>
            </w:r>
            <w:r w:rsidRPr="00F71CA1">
              <w:rPr>
                <w:rFonts w:asciiTheme="minorBidi" w:hAnsiTheme="minorBidi" w:cstheme="minorBidi"/>
                <w:color w:val="000000" w:themeColor="text1"/>
                <w:spacing w:val="-2"/>
                <w:sz w:val="22"/>
                <w:szCs w:val="22"/>
                <w:lang w:val="id-ID"/>
              </w:rPr>
              <w:t>m</w:t>
            </w:r>
            <w:r w:rsidRPr="00F71CA1">
              <w:rPr>
                <w:rFonts w:asciiTheme="minorBidi" w:hAnsiTheme="minorBidi" w:cstheme="minorBidi"/>
                <w:color w:val="000000" w:themeColor="text1"/>
                <w:sz w:val="22"/>
                <w:szCs w:val="22"/>
                <w:lang w:val="id-ID"/>
              </w:rPr>
              <w:t>bel</w:t>
            </w:r>
            <w:r w:rsidRPr="00F71CA1">
              <w:rPr>
                <w:rFonts w:asciiTheme="minorBidi" w:hAnsiTheme="minorBidi" w:cstheme="minorBidi"/>
                <w:color w:val="000000" w:themeColor="text1"/>
                <w:spacing w:val="1"/>
                <w:sz w:val="22"/>
                <w:szCs w:val="22"/>
                <w:lang w:val="id-ID"/>
              </w:rPr>
              <w:t>a</w:t>
            </w:r>
            <w:r w:rsidRPr="00F71CA1">
              <w:rPr>
                <w:rFonts w:asciiTheme="minorBidi" w:hAnsiTheme="minorBidi" w:cstheme="minorBidi"/>
                <w:color w:val="000000" w:themeColor="text1"/>
                <w:sz w:val="22"/>
                <w:szCs w:val="22"/>
                <w:lang w:val="id-ID"/>
              </w:rPr>
              <w:t>jar</w:t>
            </w:r>
            <w:r w:rsidRPr="00F71CA1">
              <w:rPr>
                <w:rFonts w:asciiTheme="minorBidi" w:hAnsiTheme="minorBidi" w:cstheme="minorBidi"/>
                <w:color w:val="000000" w:themeColor="text1"/>
                <w:spacing w:val="-1"/>
                <w:sz w:val="22"/>
                <w:szCs w:val="22"/>
                <w:lang w:val="id-ID"/>
              </w:rPr>
              <w:t>a</w:t>
            </w:r>
            <w:r w:rsidRPr="00F71CA1">
              <w:rPr>
                <w:rFonts w:asciiTheme="minorBidi" w:hAnsiTheme="minorBidi" w:cstheme="minorBidi"/>
                <w:color w:val="000000" w:themeColor="text1"/>
                <w:sz w:val="22"/>
                <w:szCs w:val="22"/>
                <w:lang w:val="id-ID"/>
              </w:rPr>
              <w:t>n</w:t>
            </w:r>
          </w:p>
        </w:tc>
        <w:tc>
          <w:tcPr>
            <w:tcW w:w="5106" w:type="dxa"/>
            <w:gridSpan w:val="3"/>
          </w:tcPr>
          <w:p w14:paraId="322DECB0" w14:textId="77777777" w:rsidR="00F71CA1" w:rsidRPr="00F71CA1" w:rsidRDefault="00F71CA1" w:rsidP="00492A70">
            <w:pPr>
              <w:spacing w:line="260" w:lineRule="exact"/>
              <w:ind w:left="102"/>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Perangkat l</w:t>
            </w:r>
            <w:r w:rsidRPr="00F71CA1">
              <w:rPr>
                <w:rFonts w:asciiTheme="minorBidi" w:hAnsiTheme="minorBidi" w:cstheme="minorBidi"/>
                <w:color w:val="000000" w:themeColor="text1"/>
                <w:spacing w:val="-1"/>
                <w:sz w:val="22"/>
                <w:szCs w:val="22"/>
                <w:lang w:val="id-ID"/>
              </w:rPr>
              <w:t>u</w:t>
            </w:r>
            <w:r w:rsidRPr="00F71CA1">
              <w:rPr>
                <w:rFonts w:asciiTheme="minorBidi" w:hAnsiTheme="minorBidi" w:cstheme="minorBidi"/>
                <w:color w:val="000000" w:themeColor="text1"/>
                <w:sz w:val="22"/>
                <w:szCs w:val="22"/>
                <w:lang w:val="id-ID"/>
              </w:rPr>
              <w:t>nak :</w:t>
            </w:r>
          </w:p>
        </w:tc>
        <w:tc>
          <w:tcPr>
            <w:tcW w:w="7085" w:type="dxa"/>
            <w:gridSpan w:val="4"/>
          </w:tcPr>
          <w:p w14:paraId="26DDF122" w14:textId="77777777" w:rsidR="00F71CA1" w:rsidRPr="00F71CA1" w:rsidRDefault="00F71CA1" w:rsidP="00492A70">
            <w:pPr>
              <w:spacing w:line="260" w:lineRule="exact"/>
              <w:ind w:left="102"/>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Perangkat keras</w:t>
            </w:r>
            <w:r w:rsidRPr="00F71CA1">
              <w:rPr>
                <w:rFonts w:asciiTheme="minorBidi" w:hAnsiTheme="minorBidi" w:cstheme="minorBidi"/>
                <w:color w:val="000000" w:themeColor="text1"/>
                <w:spacing w:val="1"/>
                <w:sz w:val="22"/>
                <w:szCs w:val="22"/>
                <w:lang w:val="id-ID"/>
              </w:rPr>
              <w:t xml:space="preserve"> </w:t>
            </w:r>
            <w:r w:rsidRPr="00F71CA1">
              <w:rPr>
                <w:rFonts w:asciiTheme="minorBidi" w:hAnsiTheme="minorBidi" w:cstheme="minorBidi"/>
                <w:color w:val="000000" w:themeColor="text1"/>
                <w:sz w:val="22"/>
                <w:szCs w:val="22"/>
                <w:lang w:val="id-ID"/>
              </w:rPr>
              <w:t>:</w:t>
            </w:r>
          </w:p>
        </w:tc>
      </w:tr>
      <w:tr w:rsidR="00F71CA1" w:rsidRPr="00F71CA1" w14:paraId="64D46E09" w14:textId="77777777" w:rsidTr="009B52D0">
        <w:trPr>
          <w:trHeight w:hRule="exact" w:val="405"/>
        </w:trPr>
        <w:tc>
          <w:tcPr>
            <w:tcW w:w="3474" w:type="dxa"/>
            <w:gridSpan w:val="2"/>
            <w:vMerge/>
          </w:tcPr>
          <w:p w14:paraId="45F9CBE6" w14:textId="77777777" w:rsidR="00F71CA1" w:rsidRPr="00F71CA1" w:rsidRDefault="00F71CA1" w:rsidP="00492A70">
            <w:pPr>
              <w:spacing w:line="260" w:lineRule="exact"/>
              <w:ind w:left="102"/>
              <w:rPr>
                <w:rFonts w:asciiTheme="minorBidi" w:hAnsiTheme="minorBidi" w:cstheme="minorBidi"/>
                <w:color w:val="000000" w:themeColor="text1"/>
                <w:sz w:val="22"/>
                <w:szCs w:val="22"/>
                <w:lang w:val="id-ID"/>
              </w:rPr>
            </w:pPr>
          </w:p>
        </w:tc>
        <w:tc>
          <w:tcPr>
            <w:tcW w:w="5106" w:type="dxa"/>
            <w:gridSpan w:val="3"/>
          </w:tcPr>
          <w:p w14:paraId="1B1013EB" w14:textId="77777777" w:rsidR="00F71CA1" w:rsidRPr="00F71CA1" w:rsidRDefault="00F71CA1" w:rsidP="00492A70">
            <w:pPr>
              <w:spacing w:line="260" w:lineRule="exact"/>
              <w:ind w:left="102"/>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 xml:space="preserve">Aplikasi </w:t>
            </w:r>
            <w:r w:rsidRPr="00F71CA1">
              <w:rPr>
                <w:rFonts w:asciiTheme="minorBidi" w:hAnsiTheme="minorBidi" w:cstheme="minorBidi"/>
                <w:color w:val="000000" w:themeColor="text1"/>
                <w:spacing w:val="1"/>
                <w:sz w:val="22"/>
                <w:szCs w:val="22"/>
                <w:lang w:val="id-ID"/>
              </w:rPr>
              <w:t>M</w:t>
            </w:r>
            <w:r w:rsidRPr="00F71CA1">
              <w:rPr>
                <w:rFonts w:asciiTheme="minorBidi" w:hAnsiTheme="minorBidi" w:cstheme="minorBidi"/>
                <w:color w:val="000000" w:themeColor="text1"/>
                <w:sz w:val="22"/>
                <w:szCs w:val="22"/>
                <w:lang w:val="id-ID"/>
              </w:rPr>
              <w:t>S</w:t>
            </w:r>
            <w:r w:rsidRPr="00F71CA1">
              <w:rPr>
                <w:rFonts w:asciiTheme="minorBidi" w:hAnsiTheme="minorBidi" w:cstheme="minorBidi"/>
                <w:color w:val="000000" w:themeColor="text1"/>
                <w:spacing w:val="-1"/>
                <w:sz w:val="22"/>
                <w:szCs w:val="22"/>
                <w:lang w:val="id-ID"/>
              </w:rPr>
              <w:t xml:space="preserve"> </w:t>
            </w:r>
            <w:r w:rsidRPr="00F71CA1">
              <w:rPr>
                <w:rFonts w:asciiTheme="minorBidi" w:hAnsiTheme="minorBidi" w:cstheme="minorBidi"/>
                <w:color w:val="000000" w:themeColor="text1"/>
                <w:sz w:val="22"/>
                <w:szCs w:val="22"/>
                <w:lang w:val="id-ID"/>
              </w:rPr>
              <w:t>Of</w:t>
            </w:r>
            <w:r w:rsidRPr="00F71CA1">
              <w:rPr>
                <w:rFonts w:asciiTheme="minorBidi" w:hAnsiTheme="minorBidi" w:cstheme="minorBidi"/>
                <w:color w:val="000000" w:themeColor="text1"/>
                <w:spacing w:val="-1"/>
                <w:sz w:val="22"/>
                <w:szCs w:val="22"/>
                <w:lang w:val="id-ID"/>
              </w:rPr>
              <w:t>f</w:t>
            </w:r>
            <w:r w:rsidRPr="00F71CA1">
              <w:rPr>
                <w:rFonts w:asciiTheme="minorBidi" w:hAnsiTheme="minorBidi" w:cstheme="minorBidi"/>
                <w:color w:val="000000" w:themeColor="text1"/>
                <w:sz w:val="22"/>
                <w:szCs w:val="22"/>
                <w:lang w:val="id-ID"/>
              </w:rPr>
              <w:t>ic</w:t>
            </w:r>
            <w:r w:rsidRPr="00F71CA1">
              <w:rPr>
                <w:rFonts w:asciiTheme="minorBidi" w:hAnsiTheme="minorBidi" w:cstheme="minorBidi"/>
                <w:color w:val="000000" w:themeColor="text1"/>
                <w:spacing w:val="1"/>
                <w:sz w:val="22"/>
                <w:szCs w:val="22"/>
                <w:lang w:val="id-ID"/>
              </w:rPr>
              <w:t>e</w:t>
            </w:r>
            <w:r w:rsidRPr="00F71CA1">
              <w:rPr>
                <w:rFonts w:asciiTheme="minorBidi" w:hAnsiTheme="minorBidi" w:cstheme="minorBidi"/>
                <w:color w:val="000000" w:themeColor="text1"/>
                <w:sz w:val="22"/>
                <w:szCs w:val="22"/>
                <w:lang w:val="id-ID"/>
              </w:rPr>
              <w:t>, Power Point</w:t>
            </w:r>
          </w:p>
        </w:tc>
        <w:tc>
          <w:tcPr>
            <w:tcW w:w="7085" w:type="dxa"/>
            <w:gridSpan w:val="4"/>
          </w:tcPr>
          <w:p w14:paraId="52D8DE49" w14:textId="77777777" w:rsidR="00F71CA1" w:rsidRPr="00F71CA1" w:rsidRDefault="00F71CA1" w:rsidP="00492A70">
            <w:pPr>
              <w:spacing w:line="260" w:lineRule="exact"/>
              <w:ind w:left="102"/>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Laptop, LC</w:t>
            </w:r>
            <w:r w:rsidRPr="00F71CA1">
              <w:rPr>
                <w:rFonts w:asciiTheme="minorBidi" w:hAnsiTheme="minorBidi" w:cstheme="minorBidi"/>
                <w:color w:val="000000" w:themeColor="text1"/>
                <w:spacing w:val="-1"/>
                <w:sz w:val="22"/>
                <w:szCs w:val="22"/>
                <w:lang w:val="id-ID"/>
              </w:rPr>
              <w:t>D</w:t>
            </w:r>
            <w:r w:rsidRPr="00F71CA1">
              <w:rPr>
                <w:rFonts w:asciiTheme="minorBidi" w:hAnsiTheme="minorBidi" w:cstheme="minorBidi"/>
                <w:color w:val="000000" w:themeColor="text1"/>
                <w:sz w:val="22"/>
                <w:szCs w:val="22"/>
                <w:lang w:val="id-ID"/>
              </w:rPr>
              <w:t>, dan</w:t>
            </w:r>
            <w:r w:rsidRPr="00F71CA1">
              <w:rPr>
                <w:rFonts w:asciiTheme="minorBidi" w:hAnsiTheme="minorBidi" w:cstheme="minorBidi"/>
                <w:color w:val="000000" w:themeColor="text1"/>
                <w:spacing w:val="1"/>
                <w:sz w:val="22"/>
                <w:szCs w:val="22"/>
                <w:lang w:val="id-ID"/>
              </w:rPr>
              <w:t xml:space="preserve"> S</w:t>
            </w:r>
            <w:r w:rsidRPr="00F71CA1">
              <w:rPr>
                <w:rFonts w:asciiTheme="minorBidi" w:hAnsiTheme="minorBidi" w:cstheme="minorBidi"/>
                <w:color w:val="000000" w:themeColor="text1"/>
                <w:spacing w:val="-2"/>
                <w:sz w:val="22"/>
                <w:szCs w:val="22"/>
                <w:lang w:val="id-ID"/>
              </w:rPr>
              <w:t>m</w:t>
            </w:r>
            <w:r w:rsidRPr="00F71CA1">
              <w:rPr>
                <w:rFonts w:asciiTheme="minorBidi" w:hAnsiTheme="minorBidi" w:cstheme="minorBidi"/>
                <w:color w:val="000000" w:themeColor="text1"/>
                <w:sz w:val="22"/>
                <w:szCs w:val="22"/>
                <w:lang w:val="id-ID"/>
              </w:rPr>
              <w:t>art</w:t>
            </w:r>
            <w:r w:rsidRPr="00F71CA1">
              <w:rPr>
                <w:rFonts w:asciiTheme="minorBidi" w:hAnsiTheme="minorBidi" w:cstheme="minorBidi"/>
                <w:color w:val="000000" w:themeColor="text1"/>
                <w:spacing w:val="1"/>
                <w:sz w:val="22"/>
                <w:szCs w:val="22"/>
                <w:lang w:val="id-ID"/>
              </w:rPr>
              <w:t xml:space="preserve"> </w:t>
            </w:r>
            <w:r w:rsidRPr="00F71CA1">
              <w:rPr>
                <w:rFonts w:asciiTheme="minorBidi" w:hAnsiTheme="minorBidi" w:cstheme="minorBidi"/>
                <w:color w:val="000000" w:themeColor="text1"/>
                <w:sz w:val="22"/>
                <w:szCs w:val="22"/>
                <w:lang w:val="id-ID"/>
              </w:rPr>
              <w:t>Phone</w:t>
            </w:r>
          </w:p>
        </w:tc>
      </w:tr>
      <w:tr w:rsidR="00F71CA1" w:rsidRPr="00F71CA1" w14:paraId="76FEF95E" w14:textId="77777777" w:rsidTr="009B52D0">
        <w:trPr>
          <w:trHeight w:hRule="exact" w:val="838"/>
        </w:trPr>
        <w:tc>
          <w:tcPr>
            <w:tcW w:w="3474" w:type="dxa"/>
            <w:gridSpan w:val="2"/>
          </w:tcPr>
          <w:p w14:paraId="448E2F1A" w14:textId="77777777" w:rsidR="00F71CA1" w:rsidRPr="00F71CA1" w:rsidRDefault="00F71CA1" w:rsidP="00492A70">
            <w:pPr>
              <w:spacing w:line="260" w:lineRule="exact"/>
              <w:ind w:leftChars="100" w:left="200"/>
              <w:rPr>
                <w:rFonts w:asciiTheme="minorBidi" w:hAnsiTheme="minorBidi" w:cstheme="minorBidi"/>
                <w:color w:val="000000" w:themeColor="text1"/>
                <w:sz w:val="22"/>
                <w:szCs w:val="22"/>
                <w:lang w:val="id-ID"/>
              </w:rPr>
            </w:pPr>
            <w:r w:rsidRPr="00F71CA1">
              <w:rPr>
                <w:rFonts w:asciiTheme="minorBidi" w:hAnsiTheme="minorBidi" w:cstheme="minorBidi"/>
                <w:color w:val="000000" w:themeColor="text1"/>
                <w:sz w:val="22"/>
                <w:szCs w:val="22"/>
                <w:lang w:val="id-ID"/>
              </w:rPr>
              <w:t>Team</w:t>
            </w:r>
            <w:r w:rsidRPr="00F71CA1">
              <w:rPr>
                <w:rFonts w:asciiTheme="minorBidi" w:hAnsiTheme="minorBidi" w:cstheme="minorBidi"/>
                <w:color w:val="000000" w:themeColor="text1"/>
                <w:spacing w:val="-2"/>
                <w:sz w:val="22"/>
                <w:szCs w:val="22"/>
                <w:lang w:val="id-ID"/>
              </w:rPr>
              <w:t xml:space="preserve"> </w:t>
            </w:r>
            <w:r w:rsidRPr="00F71CA1">
              <w:rPr>
                <w:rFonts w:asciiTheme="minorBidi" w:hAnsiTheme="minorBidi" w:cstheme="minorBidi"/>
                <w:color w:val="000000" w:themeColor="text1"/>
                <w:sz w:val="22"/>
                <w:szCs w:val="22"/>
                <w:lang w:val="id-ID"/>
              </w:rPr>
              <w:t>Teac</w:t>
            </w:r>
            <w:r w:rsidRPr="00F71CA1">
              <w:rPr>
                <w:rFonts w:asciiTheme="minorBidi" w:hAnsiTheme="minorBidi" w:cstheme="minorBidi"/>
                <w:color w:val="000000" w:themeColor="text1"/>
                <w:spacing w:val="1"/>
                <w:sz w:val="22"/>
                <w:szCs w:val="22"/>
                <w:lang w:val="id-ID"/>
              </w:rPr>
              <w:t>h</w:t>
            </w:r>
            <w:r w:rsidRPr="00F71CA1">
              <w:rPr>
                <w:rFonts w:asciiTheme="minorBidi" w:hAnsiTheme="minorBidi" w:cstheme="minorBidi"/>
                <w:color w:val="000000" w:themeColor="text1"/>
                <w:sz w:val="22"/>
                <w:szCs w:val="22"/>
                <w:lang w:val="id-ID"/>
              </w:rPr>
              <w:t>ing</w:t>
            </w:r>
          </w:p>
        </w:tc>
        <w:tc>
          <w:tcPr>
            <w:tcW w:w="12191" w:type="dxa"/>
            <w:gridSpan w:val="7"/>
          </w:tcPr>
          <w:p w14:paraId="392108EC" w14:textId="23261509" w:rsidR="009A5B34" w:rsidRDefault="009A5B34" w:rsidP="009A5B34">
            <w:pPr>
              <w:ind w:left="101"/>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Prof. Dr. Yusmita, M. Ag</w:t>
            </w:r>
          </w:p>
          <w:p w14:paraId="4BB1971C" w14:textId="4360232C" w:rsidR="00F71CA1" w:rsidRPr="008847E4" w:rsidRDefault="009A5B34" w:rsidP="009A5B34">
            <w:pPr>
              <w:spacing w:line="260" w:lineRule="exact"/>
              <w:ind w:left="101"/>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Dr. Miti </w:t>
            </w:r>
            <w:proofErr w:type="spellStart"/>
            <w:r>
              <w:rPr>
                <w:rFonts w:asciiTheme="minorBidi" w:hAnsiTheme="minorBidi" w:cstheme="minorBidi"/>
                <w:color w:val="000000" w:themeColor="text1"/>
                <w:sz w:val="22"/>
                <w:szCs w:val="22"/>
              </w:rPr>
              <w:t>Yarmunida</w:t>
            </w:r>
            <w:proofErr w:type="spellEnd"/>
            <w:r>
              <w:rPr>
                <w:rFonts w:asciiTheme="minorBidi" w:hAnsiTheme="minorBidi" w:cstheme="minorBidi"/>
                <w:color w:val="000000" w:themeColor="text1"/>
                <w:sz w:val="22"/>
                <w:szCs w:val="22"/>
              </w:rPr>
              <w:t xml:space="preserve">, </w:t>
            </w:r>
            <w:proofErr w:type="spellStart"/>
            <w:proofErr w:type="gramStart"/>
            <w:r>
              <w:rPr>
                <w:rFonts w:asciiTheme="minorBidi" w:hAnsiTheme="minorBidi" w:cstheme="minorBidi"/>
                <w:color w:val="000000" w:themeColor="text1"/>
                <w:sz w:val="22"/>
                <w:szCs w:val="22"/>
              </w:rPr>
              <w:t>M.Ag</w:t>
            </w:r>
            <w:proofErr w:type="spellEnd"/>
            <w:proofErr w:type="gramEnd"/>
          </w:p>
        </w:tc>
      </w:tr>
    </w:tbl>
    <w:p w14:paraId="1F6B33DB" w14:textId="4094B474" w:rsidR="00F71CA1" w:rsidRPr="00F71CA1" w:rsidRDefault="00F71CA1">
      <w:pPr>
        <w:autoSpaceDE/>
        <w:autoSpaceDN/>
        <w:rPr>
          <w:rFonts w:asciiTheme="minorBidi" w:hAnsiTheme="minorBidi" w:cstheme="minorBidi"/>
        </w:rPr>
      </w:pPr>
    </w:p>
    <w:p w14:paraId="39926761" w14:textId="77777777" w:rsidR="005227E7" w:rsidRDefault="005227E7">
      <w:pPr>
        <w:rPr>
          <w:rFonts w:asciiTheme="minorBidi" w:hAnsiTheme="minorBidi" w:cstheme="minorBidi"/>
        </w:rPr>
      </w:pPr>
    </w:p>
    <w:p w14:paraId="153ACB3B" w14:textId="77777777" w:rsidR="00E17F15" w:rsidRDefault="00E17F15">
      <w:pPr>
        <w:rPr>
          <w:rFonts w:asciiTheme="minorBidi" w:hAnsiTheme="minorBidi" w:cstheme="minorBidi"/>
        </w:rPr>
      </w:pPr>
    </w:p>
    <w:p w14:paraId="0B9360C4" w14:textId="77777777" w:rsidR="00E17F15" w:rsidRDefault="00E17F15">
      <w:pPr>
        <w:rPr>
          <w:rFonts w:asciiTheme="minorBidi" w:hAnsiTheme="minorBidi" w:cstheme="minorBidi"/>
        </w:rPr>
      </w:pPr>
    </w:p>
    <w:tbl>
      <w:tblPr>
        <w:tblStyle w:val="MediumShading1-Accent1"/>
        <w:tblW w:w="157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1667"/>
        <w:gridCol w:w="2552"/>
        <w:gridCol w:w="1168"/>
        <w:gridCol w:w="2835"/>
        <w:gridCol w:w="1134"/>
        <w:gridCol w:w="1463"/>
        <w:gridCol w:w="2046"/>
        <w:gridCol w:w="993"/>
      </w:tblGrid>
      <w:tr w:rsidR="00E17F15" w:rsidRPr="00DA4189" w14:paraId="31D72A3B" w14:textId="77777777" w:rsidTr="00E17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Merge w:val="restart"/>
            <w:tcBorders>
              <w:top w:val="none" w:sz="0" w:space="0" w:color="auto"/>
              <w:left w:val="none" w:sz="0" w:space="0" w:color="auto"/>
              <w:bottom w:val="none" w:sz="0" w:space="0" w:color="auto"/>
              <w:right w:val="none" w:sz="0" w:space="0" w:color="auto"/>
            </w:tcBorders>
          </w:tcPr>
          <w:p w14:paraId="33FED717" w14:textId="77777777" w:rsidR="00E17F15" w:rsidRPr="00DA4189" w:rsidRDefault="00E17F15" w:rsidP="00492A70">
            <w:pPr>
              <w:jc w:val="center"/>
              <w:rPr>
                <w:rFonts w:asciiTheme="majorHAnsi" w:hAnsiTheme="majorHAnsi" w:cstheme="minorHAnsi"/>
                <w:b w:val="0"/>
                <w:bCs w:val="0"/>
              </w:rPr>
            </w:pPr>
            <w:r w:rsidRPr="00DA4189">
              <w:rPr>
                <w:rFonts w:asciiTheme="majorHAnsi" w:hAnsiTheme="majorHAnsi" w:cstheme="minorHAnsi"/>
              </w:rPr>
              <w:t>TATAP MUKA</w:t>
            </w:r>
          </w:p>
        </w:tc>
        <w:tc>
          <w:tcPr>
            <w:tcW w:w="1667" w:type="dxa"/>
            <w:tcBorders>
              <w:top w:val="none" w:sz="0" w:space="0" w:color="auto"/>
              <w:left w:val="none" w:sz="0" w:space="0" w:color="auto"/>
              <w:bottom w:val="none" w:sz="0" w:space="0" w:color="auto"/>
              <w:right w:val="none" w:sz="0" w:space="0" w:color="auto"/>
            </w:tcBorders>
          </w:tcPr>
          <w:p w14:paraId="528E4D91" w14:textId="77777777" w:rsidR="00E17F15" w:rsidRPr="00DA4189" w:rsidRDefault="00E17F15" w:rsidP="00492A7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 w:val="0"/>
                <w:bCs w:val="0"/>
              </w:rPr>
            </w:pPr>
            <w:r w:rsidRPr="00DA4189">
              <w:rPr>
                <w:rFonts w:asciiTheme="majorHAnsi" w:hAnsiTheme="majorHAnsi" w:cstheme="minorHAnsi"/>
              </w:rPr>
              <w:t>CPMK</w:t>
            </w:r>
          </w:p>
        </w:tc>
        <w:tc>
          <w:tcPr>
            <w:tcW w:w="7689" w:type="dxa"/>
            <w:gridSpan w:val="4"/>
            <w:tcBorders>
              <w:top w:val="none" w:sz="0" w:space="0" w:color="auto"/>
              <w:left w:val="none" w:sz="0" w:space="0" w:color="auto"/>
              <w:bottom w:val="none" w:sz="0" w:space="0" w:color="auto"/>
              <w:right w:val="none" w:sz="0" w:space="0" w:color="auto"/>
            </w:tcBorders>
          </w:tcPr>
          <w:p w14:paraId="3842A711" w14:textId="77777777" w:rsidR="00E17F15" w:rsidRPr="00DA4189" w:rsidRDefault="00E17F15" w:rsidP="00492A7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 w:val="0"/>
                <w:bCs w:val="0"/>
              </w:rPr>
            </w:pPr>
            <w:r w:rsidRPr="00DA4189">
              <w:rPr>
                <w:rFonts w:asciiTheme="majorHAnsi" w:hAnsiTheme="majorHAnsi" w:cstheme="minorHAnsi"/>
              </w:rPr>
              <w:t>PEMBELAJARAN</w:t>
            </w:r>
          </w:p>
        </w:tc>
        <w:tc>
          <w:tcPr>
            <w:tcW w:w="4502" w:type="dxa"/>
            <w:gridSpan w:val="3"/>
            <w:tcBorders>
              <w:top w:val="none" w:sz="0" w:space="0" w:color="auto"/>
              <w:left w:val="none" w:sz="0" w:space="0" w:color="auto"/>
              <w:bottom w:val="none" w:sz="0" w:space="0" w:color="auto"/>
              <w:right w:val="none" w:sz="0" w:space="0" w:color="auto"/>
            </w:tcBorders>
          </w:tcPr>
          <w:p w14:paraId="70100686" w14:textId="77777777" w:rsidR="00E17F15" w:rsidRPr="00DA4189" w:rsidRDefault="00E17F15" w:rsidP="00492A7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 w:val="0"/>
                <w:bCs w:val="0"/>
              </w:rPr>
            </w:pPr>
            <w:r w:rsidRPr="00DA4189">
              <w:rPr>
                <w:rFonts w:asciiTheme="majorHAnsi" w:hAnsiTheme="majorHAnsi" w:cstheme="minorHAnsi"/>
              </w:rPr>
              <w:t>EVALUASI</w:t>
            </w:r>
          </w:p>
        </w:tc>
      </w:tr>
      <w:tr w:rsidR="00E17F15" w:rsidRPr="00DA4189" w14:paraId="0DDB98F1" w14:textId="77777777" w:rsidTr="004C1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Merge/>
            <w:tcBorders>
              <w:right w:val="none" w:sz="0" w:space="0" w:color="auto"/>
            </w:tcBorders>
          </w:tcPr>
          <w:p w14:paraId="267BF479" w14:textId="77777777" w:rsidR="00E17F15" w:rsidRPr="00DA4189" w:rsidRDefault="00E17F15" w:rsidP="00492A70">
            <w:pPr>
              <w:jc w:val="center"/>
              <w:rPr>
                <w:rFonts w:asciiTheme="majorHAnsi" w:hAnsiTheme="majorHAnsi" w:cstheme="minorHAnsi"/>
                <w:b w:val="0"/>
                <w:bCs w:val="0"/>
              </w:rPr>
            </w:pPr>
          </w:p>
        </w:tc>
        <w:tc>
          <w:tcPr>
            <w:tcW w:w="1667" w:type="dxa"/>
            <w:tcBorders>
              <w:left w:val="none" w:sz="0" w:space="0" w:color="auto"/>
              <w:right w:val="none" w:sz="0" w:space="0" w:color="auto"/>
            </w:tcBorders>
          </w:tcPr>
          <w:p w14:paraId="7C5E9407" w14:textId="77777777" w:rsidR="00E17F15" w:rsidRPr="00DA4189" w:rsidRDefault="00E17F15" w:rsidP="00492A7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Kemampuan Akhir Tiap Tahap Pembelajaran</w:t>
            </w:r>
          </w:p>
        </w:tc>
        <w:tc>
          <w:tcPr>
            <w:tcW w:w="2552" w:type="dxa"/>
            <w:tcBorders>
              <w:left w:val="none" w:sz="0" w:space="0" w:color="auto"/>
              <w:right w:val="none" w:sz="0" w:space="0" w:color="auto"/>
            </w:tcBorders>
          </w:tcPr>
          <w:p w14:paraId="5361DB16" w14:textId="77777777" w:rsidR="00E17F15" w:rsidRPr="00DA4189" w:rsidRDefault="00E17F15" w:rsidP="00492A7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 xml:space="preserve">Bahan Kajian </w:t>
            </w:r>
          </w:p>
          <w:p w14:paraId="6C1EAF49" w14:textId="77777777" w:rsidR="00E17F15" w:rsidRPr="00DA4189" w:rsidRDefault="00E17F15" w:rsidP="00492A7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(Materi Pokok)</w:t>
            </w:r>
          </w:p>
        </w:tc>
        <w:tc>
          <w:tcPr>
            <w:tcW w:w="1168" w:type="dxa"/>
            <w:tcBorders>
              <w:left w:val="none" w:sz="0" w:space="0" w:color="auto"/>
              <w:right w:val="none" w:sz="0" w:space="0" w:color="auto"/>
            </w:tcBorders>
          </w:tcPr>
          <w:p w14:paraId="70376A9E" w14:textId="77777777" w:rsidR="00E17F15" w:rsidRPr="00DA4189" w:rsidRDefault="00E17F15" w:rsidP="00492A7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 xml:space="preserve">Metode </w:t>
            </w:r>
          </w:p>
        </w:tc>
        <w:tc>
          <w:tcPr>
            <w:tcW w:w="2835" w:type="dxa"/>
            <w:tcBorders>
              <w:left w:val="none" w:sz="0" w:space="0" w:color="auto"/>
              <w:right w:val="none" w:sz="0" w:space="0" w:color="auto"/>
            </w:tcBorders>
          </w:tcPr>
          <w:p w14:paraId="19022D35" w14:textId="77777777" w:rsidR="00E17F15" w:rsidRPr="00DA4189" w:rsidRDefault="00E17F15" w:rsidP="00492A7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 xml:space="preserve">Proses </w:t>
            </w:r>
          </w:p>
        </w:tc>
        <w:tc>
          <w:tcPr>
            <w:tcW w:w="1134" w:type="dxa"/>
            <w:tcBorders>
              <w:left w:val="none" w:sz="0" w:space="0" w:color="auto"/>
              <w:right w:val="none" w:sz="0" w:space="0" w:color="auto"/>
            </w:tcBorders>
          </w:tcPr>
          <w:p w14:paraId="038CFCD6" w14:textId="77777777" w:rsidR="00E17F15" w:rsidRPr="00DA4189" w:rsidRDefault="00E17F15" w:rsidP="00492A7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Alokasi Waktu</w:t>
            </w:r>
          </w:p>
        </w:tc>
        <w:tc>
          <w:tcPr>
            <w:tcW w:w="1463" w:type="dxa"/>
            <w:tcBorders>
              <w:left w:val="none" w:sz="0" w:space="0" w:color="auto"/>
              <w:right w:val="none" w:sz="0" w:space="0" w:color="auto"/>
            </w:tcBorders>
          </w:tcPr>
          <w:p w14:paraId="52CC4228" w14:textId="77777777" w:rsidR="00E17F15" w:rsidRPr="00DA4189" w:rsidRDefault="00E17F15" w:rsidP="00492A7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Teknik Penilaian</w:t>
            </w:r>
          </w:p>
        </w:tc>
        <w:tc>
          <w:tcPr>
            <w:tcW w:w="2046" w:type="dxa"/>
            <w:tcBorders>
              <w:left w:val="none" w:sz="0" w:space="0" w:color="auto"/>
              <w:right w:val="none" w:sz="0" w:space="0" w:color="auto"/>
            </w:tcBorders>
          </w:tcPr>
          <w:p w14:paraId="0112DD04" w14:textId="77777777" w:rsidR="00E17F15" w:rsidRPr="00DA4189" w:rsidRDefault="00E17F15" w:rsidP="00492A7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Indikator Capaian</w:t>
            </w:r>
          </w:p>
        </w:tc>
        <w:tc>
          <w:tcPr>
            <w:tcW w:w="993" w:type="dxa"/>
            <w:tcBorders>
              <w:left w:val="none" w:sz="0" w:space="0" w:color="auto"/>
            </w:tcBorders>
          </w:tcPr>
          <w:p w14:paraId="4BB585D2" w14:textId="77777777" w:rsidR="00E17F15" w:rsidRPr="00DA4189" w:rsidRDefault="00E17F15" w:rsidP="00492A7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Bobot Penilaian</w:t>
            </w:r>
          </w:p>
        </w:tc>
      </w:tr>
      <w:tr w:rsidR="00E17F15" w:rsidRPr="00DA4189" w14:paraId="153F7247" w14:textId="77777777" w:rsidTr="004C1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Merge/>
            <w:tcBorders>
              <w:right w:val="none" w:sz="0" w:space="0" w:color="auto"/>
            </w:tcBorders>
          </w:tcPr>
          <w:p w14:paraId="3C8717B7" w14:textId="77777777" w:rsidR="00E17F15" w:rsidRPr="00DA4189" w:rsidRDefault="00E17F15" w:rsidP="00492A70">
            <w:pPr>
              <w:jc w:val="center"/>
              <w:rPr>
                <w:rFonts w:asciiTheme="majorHAnsi" w:hAnsiTheme="majorHAnsi" w:cstheme="minorHAnsi"/>
                <w:b w:val="0"/>
                <w:bCs w:val="0"/>
              </w:rPr>
            </w:pPr>
          </w:p>
        </w:tc>
        <w:tc>
          <w:tcPr>
            <w:tcW w:w="1667" w:type="dxa"/>
            <w:tcBorders>
              <w:left w:val="none" w:sz="0" w:space="0" w:color="auto"/>
              <w:right w:val="none" w:sz="0" w:space="0" w:color="auto"/>
            </w:tcBorders>
          </w:tcPr>
          <w:p w14:paraId="25A589DE" w14:textId="77777777" w:rsidR="00E17F15" w:rsidRPr="00DA4189" w:rsidRDefault="00E17F15" w:rsidP="00492A70">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1</w:t>
            </w:r>
          </w:p>
        </w:tc>
        <w:tc>
          <w:tcPr>
            <w:tcW w:w="2552" w:type="dxa"/>
            <w:tcBorders>
              <w:left w:val="none" w:sz="0" w:space="0" w:color="auto"/>
              <w:right w:val="none" w:sz="0" w:space="0" w:color="auto"/>
            </w:tcBorders>
          </w:tcPr>
          <w:p w14:paraId="5AA6E0F0" w14:textId="77777777" w:rsidR="00E17F15" w:rsidRPr="00DA4189" w:rsidRDefault="00E17F15" w:rsidP="00492A70">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2</w:t>
            </w:r>
          </w:p>
        </w:tc>
        <w:tc>
          <w:tcPr>
            <w:tcW w:w="1168" w:type="dxa"/>
            <w:tcBorders>
              <w:left w:val="none" w:sz="0" w:space="0" w:color="auto"/>
              <w:right w:val="none" w:sz="0" w:space="0" w:color="auto"/>
            </w:tcBorders>
          </w:tcPr>
          <w:p w14:paraId="4F10487A" w14:textId="77777777" w:rsidR="00E17F15" w:rsidRPr="00DA4189" w:rsidRDefault="00E17F15" w:rsidP="00492A70">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3</w:t>
            </w:r>
          </w:p>
        </w:tc>
        <w:tc>
          <w:tcPr>
            <w:tcW w:w="2835" w:type="dxa"/>
            <w:tcBorders>
              <w:left w:val="none" w:sz="0" w:space="0" w:color="auto"/>
              <w:right w:val="none" w:sz="0" w:space="0" w:color="auto"/>
            </w:tcBorders>
          </w:tcPr>
          <w:p w14:paraId="3EB962BC" w14:textId="77777777" w:rsidR="00E17F15" w:rsidRPr="00DA4189" w:rsidRDefault="00E17F15" w:rsidP="00492A70">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4</w:t>
            </w:r>
          </w:p>
        </w:tc>
        <w:tc>
          <w:tcPr>
            <w:tcW w:w="1134" w:type="dxa"/>
            <w:tcBorders>
              <w:left w:val="none" w:sz="0" w:space="0" w:color="auto"/>
              <w:right w:val="none" w:sz="0" w:space="0" w:color="auto"/>
            </w:tcBorders>
          </w:tcPr>
          <w:p w14:paraId="690DAE25" w14:textId="77777777" w:rsidR="00E17F15" w:rsidRPr="00DA4189" w:rsidRDefault="00E17F15" w:rsidP="00492A70">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5</w:t>
            </w:r>
          </w:p>
        </w:tc>
        <w:tc>
          <w:tcPr>
            <w:tcW w:w="1463" w:type="dxa"/>
            <w:tcBorders>
              <w:left w:val="none" w:sz="0" w:space="0" w:color="auto"/>
              <w:right w:val="none" w:sz="0" w:space="0" w:color="auto"/>
            </w:tcBorders>
          </w:tcPr>
          <w:p w14:paraId="4CDEB834" w14:textId="77777777" w:rsidR="00E17F15" w:rsidRPr="00DA4189" w:rsidRDefault="00E17F15" w:rsidP="00492A70">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6</w:t>
            </w:r>
          </w:p>
        </w:tc>
        <w:tc>
          <w:tcPr>
            <w:tcW w:w="2046" w:type="dxa"/>
            <w:tcBorders>
              <w:left w:val="none" w:sz="0" w:space="0" w:color="auto"/>
              <w:right w:val="none" w:sz="0" w:space="0" w:color="auto"/>
            </w:tcBorders>
          </w:tcPr>
          <w:p w14:paraId="174D78E9" w14:textId="77777777" w:rsidR="00E17F15" w:rsidRPr="00DA4189" w:rsidRDefault="00E17F15" w:rsidP="00492A70">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p>
        </w:tc>
        <w:tc>
          <w:tcPr>
            <w:tcW w:w="993" w:type="dxa"/>
            <w:tcBorders>
              <w:left w:val="none" w:sz="0" w:space="0" w:color="auto"/>
            </w:tcBorders>
          </w:tcPr>
          <w:p w14:paraId="12244A34" w14:textId="77777777" w:rsidR="00E17F15" w:rsidRPr="00DA4189" w:rsidRDefault="00E17F15" w:rsidP="00492A70">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8</w:t>
            </w:r>
          </w:p>
        </w:tc>
      </w:tr>
      <w:tr w:rsidR="00E17F15" w:rsidRPr="00DA4189" w14:paraId="74298D42" w14:textId="77777777" w:rsidTr="004C1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3E0FC8E9" w14:textId="77777777" w:rsidR="00E17F15" w:rsidRPr="00DA4189" w:rsidRDefault="00E17F15" w:rsidP="00492A70">
            <w:pPr>
              <w:jc w:val="center"/>
              <w:rPr>
                <w:rFonts w:asciiTheme="majorHAnsi" w:hAnsiTheme="majorHAnsi" w:cstheme="minorHAnsi"/>
              </w:rPr>
            </w:pPr>
            <w:r w:rsidRPr="00DA4189">
              <w:rPr>
                <w:rFonts w:asciiTheme="majorHAnsi" w:hAnsiTheme="majorHAnsi" w:cstheme="minorHAnsi"/>
              </w:rPr>
              <w:t>1</w:t>
            </w:r>
          </w:p>
        </w:tc>
        <w:tc>
          <w:tcPr>
            <w:tcW w:w="1667" w:type="dxa"/>
            <w:tcBorders>
              <w:left w:val="none" w:sz="0" w:space="0" w:color="auto"/>
              <w:right w:val="none" w:sz="0" w:space="0" w:color="auto"/>
            </w:tcBorders>
          </w:tcPr>
          <w:p w14:paraId="7E9B788B" w14:textId="024D36F8" w:rsidR="00E17F15" w:rsidRPr="00DA4189" w:rsidRDefault="00E17F15" w:rsidP="008847E4">
            <w:pPr>
              <w:widowControl w:val="0"/>
              <w:adjustRightInd w:val="0"/>
              <w:spacing w:before="13"/>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Segoe UI"/>
              </w:rPr>
            </w:pPr>
          </w:p>
        </w:tc>
        <w:tc>
          <w:tcPr>
            <w:tcW w:w="2552" w:type="dxa"/>
            <w:tcBorders>
              <w:left w:val="none" w:sz="0" w:space="0" w:color="auto"/>
              <w:right w:val="none" w:sz="0" w:space="0" w:color="auto"/>
            </w:tcBorders>
          </w:tcPr>
          <w:p w14:paraId="2D6C6DE6" w14:textId="77777777" w:rsidR="00E17F15" w:rsidRPr="00DA4189" w:rsidRDefault="00E17F15" w:rsidP="00492A70">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rPr>
            </w:pPr>
          </w:p>
          <w:p w14:paraId="092C8A8B" w14:textId="5E665344" w:rsidR="00E17F15" w:rsidRPr="00034B2D" w:rsidRDefault="00034B2D" w:rsidP="00034B2D">
            <w:pPr>
              <w:pStyle w:val="ListParagraph"/>
              <w:autoSpaceDE/>
              <w:autoSpaceDN/>
              <w:ind w:left="472"/>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Segoe UI"/>
                <w:lang w:val="en-US"/>
              </w:rPr>
            </w:pPr>
            <w:proofErr w:type="spellStart"/>
            <w:r>
              <w:rPr>
                <w:rFonts w:asciiTheme="majorHAnsi" w:eastAsiaTheme="minorEastAsia" w:hAnsiTheme="majorHAnsi" w:cs="Segoe UI"/>
                <w:lang w:val="en-US"/>
              </w:rPr>
              <w:t>Kontrak</w:t>
            </w:r>
            <w:proofErr w:type="spellEnd"/>
            <w:r>
              <w:rPr>
                <w:rFonts w:asciiTheme="majorHAnsi" w:eastAsiaTheme="minorEastAsia" w:hAnsiTheme="majorHAnsi" w:cs="Segoe UI"/>
                <w:lang w:val="en-US"/>
              </w:rPr>
              <w:t xml:space="preserve"> Kuliah</w:t>
            </w:r>
          </w:p>
        </w:tc>
        <w:tc>
          <w:tcPr>
            <w:tcW w:w="1168" w:type="dxa"/>
            <w:tcBorders>
              <w:left w:val="none" w:sz="0" w:space="0" w:color="auto"/>
              <w:right w:val="none" w:sz="0" w:space="0" w:color="auto"/>
            </w:tcBorders>
          </w:tcPr>
          <w:p w14:paraId="0CCBA03C" w14:textId="77777777" w:rsidR="00E17F15" w:rsidRPr="00DA4189" w:rsidRDefault="00E17F15" w:rsidP="0049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p w14:paraId="7ACED7F0" w14:textId="77777777" w:rsidR="00E17F15" w:rsidRPr="00DA4189" w:rsidRDefault="00E17F15" w:rsidP="0049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Ceramah Diskusi </w:t>
            </w:r>
          </w:p>
        </w:tc>
        <w:tc>
          <w:tcPr>
            <w:tcW w:w="2835" w:type="dxa"/>
            <w:tcBorders>
              <w:left w:val="none" w:sz="0" w:space="0" w:color="auto"/>
              <w:right w:val="none" w:sz="0" w:space="0" w:color="auto"/>
            </w:tcBorders>
          </w:tcPr>
          <w:p w14:paraId="6C3F1097"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4A6C5B2E"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39F2C3F6"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Dosen-mahasiswa membuat kontrak belajar </w:t>
            </w:r>
          </w:p>
          <w:p w14:paraId="31547C73"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i/>
                <w:iCs/>
              </w:rPr>
              <w:t>Branstorming</w:t>
            </w:r>
            <w:r w:rsidRPr="00DA4189">
              <w:rPr>
                <w:rFonts w:asciiTheme="majorHAnsi" w:hAnsiTheme="majorHAnsi" w:cstheme="minorHAnsi"/>
              </w:rPr>
              <w:t xml:space="preserve"> untuk menemukan konsep-konsep utama. Konsep-konsep tersebut terjaring dengan garis yang memiliki makna yang disebut dengan </w:t>
            </w:r>
            <w:r w:rsidRPr="00DA4189">
              <w:rPr>
                <w:rFonts w:asciiTheme="majorHAnsi" w:hAnsiTheme="majorHAnsi" w:cstheme="minorHAnsi"/>
                <w:i/>
              </w:rPr>
              <w:t>(concept map)</w:t>
            </w:r>
            <w:r w:rsidRPr="00DA4189">
              <w:rPr>
                <w:rFonts w:asciiTheme="majorHAnsi" w:hAnsiTheme="majorHAnsi" w:cstheme="minorHAnsi"/>
              </w:rPr>
              <w:t xml:space="preserve"> yang akan dibahas dalam waktu 1 (satu) semester.</w:t>
            </w:r>
          </w:p>
          <w:p w14:paraId="11371794"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memberi penguatan peta konsep </w:t>
            </w:r>
            <w:r w:rsidRPr="00DA4189">
              <w:rPr>
                <w:rFonts w:asciiTheme="majorHAnsi" w:hAnsiTheme="majorHAnsi" w:cstheme="minorHAnsi"/>
                <w:i/>
              </w:rPr>
              <w:t xml:space="preserve">(concept map) </w:t>
            </w:r>
            <w:r w:rsidRPr="00DA4189">
              <w:rPr>
                <w:rFonts w:asciiTheme="majorHAnsi" w:hAnsiTheme="majorHAnsi" w:cstheme="minorHAnsi"/>
              </w:rPr>
              <w:t xml:space="preserve">dengan </w:t>
            </w:r>
            <w:r w:rsidRPr="00DA4189">
              <w:rPr>
                <w:rFonts w:asciiTheme="majorHAnsi" w:hAnsiTheme="majorHAnsi" w:cstheme="minorHAnsi"/>
                <w:i/>
                <w:iCs/>
              </w:rPr>
              <w:t>power point</w:t>
            </w:r>
            <w:r w:rsidRPr="00DA4189">
              <w:rPr>
                <w:rFonts w:asciiTheme="majorHAnsi" w:hAnsiTheme="majorHAnsi" w:cstheme="minorHAnsi"/>
              </w:rPr>
              <w:t xml:space="preserve"> dan menunjukkan sumber-sumber Primer (</w:t>
            </w:r>
            <w:r w:rsidRPr="00DA4189">
              <w:rPr>
                <w:rFonts w:asciiTheme="majorHAnsi" w:hAnsiTheme="majorHAnsi" w:cstheme="minorHAnsi"/>
                <w:i/>
              </w:rPr>
              <w:t>Primary Sources</w:t>
            </w:r>
            <w:r w:rsidRPr="00DA4189">
              <w:rPr>
                <w:rFonts w:asciiTheme="majorHAnsi" w:hAnsiTheme="majorHAnsi" w:cstheme="minorHAnsi"/>
              </w:rPr>
              <w:t xml:space="preserve">) konsep atau bahan kajian utama </w:t>
            </w:r>
          </w:p>
          <w:p w14:paraId="09904D67"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menyampaikan RPS (Rencana Pembelajaran Semester) Mata kuliah yang dipelajari, </w:t>
            </w:r>
          </w:p>
          <w:p w14:paraId="7FF62A93"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 xml:space="preserve">Dosen menutup perkuliahan tatap muka pertama dengan membaca doa </w:t>
            </w:r>
          </w:p>
          <w:p w14:paraId="21CC5884" w14:textId="77777777" w:rsidR="00E17F15" w:rsidRPr="00DA4189" w:rsidRDefault="00E17F15" w:rsidP="00492A70">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p>
          <w:p w14:paraId="376C9765" w14:textId="77777777" w:rsidR="00E17F15" w:rsidRPr="00DA4189" w:rsidRDefault="00E17F15" w:rsidP="00492A70">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 xml:space="preserve">KEGIATAN PENUGASAN TERSTRUKTUR </w:t>
            </w:r>
          </w:p>
          <w:p w14:paraId="5BF8D68E" w14:textId="26BF6D73" w:rsidR="00E17F15" w:rsidRPr="00DA4189" w:rsidRDefault="00E17F15" w:rsidP="00492A70">
            <w:pPr>
              <w:pStyle w:val="ListParagraph"/>
              <w:widowControl w:val="0"/>
              <w:adjustRightInd w:val="0"/>
              <w:ind w:left="0"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membagi tugas kepada mahasiswa dalam  kelompok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secara mandiri berdasarkan bahan kajian atau konsep utama dari Sumber Primer (Primary Sources)</w:t>
            </w:r>
          </w:p>
          <w:p w14:paraId="744BEFC2" w14:textId="77777777" w:rsidR="00E17F15" w:rsidRPr="00DA4189" w:rsidRDefault="00E17F15" w:rsidP="00492A70">
            <w:pPr>
              <w:pStyle w:val="ListParagraph"/>
              <w:widowControl w:val="0"/>
              <w:adjustRightInd w:val="0"/>
              <w:ind w:left="0"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p>
          <w:p w14:paraId="2039CE14"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 xml:space="preserve">KEGIATAN MANDIRI </w:t>
            </w:r>
          </w:p>
          <w:p w14:paraId="64A39E9E" w14:textId="77777777" w:rsidR="00E17F15" w:rsidRPr="00DA4189" w:rsidRDefault="00E17F15" w:rsidP="00492A7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Style w:val="Emphasis"/>
                <w:rFonts w:asciiTheme="majorHAnsi" w:hAnsiTheme="majorHAnsi" w:cstheme="minorHAnsi"/>
              </w:rPr>
              <w:t>Masing-masing mahasiswa secara mandiri diberi tugas terkait tentang tema book review masing-masing. Tugas mandiri wajib dikumpulkan sebelum UAS</w:t>
            </w:r>
          </w:p>
        </w:tc>
        <w:tc>
          <w:tcPr>
            <w:tcW w:w="1134" w:type="dxa"/>
            <w:tcBorders>
              <w:left w:val="none" w:sz="0" w:space="0" w:color="auto"/>
              <w:right w:val="none" w:sz="0" w:space="0" w:color="auto"/>
            </w:tcBorders>
          </w:tcPr>
          <w:p w14:paraId="74090CEE"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1 x TM 2 SKS</w:t>
            </w:r>
          </w:p>
          <w:p w14:paraId="1A41F821" w14:textId="77777777" w:rsidR="00E17F15" w:rsidRPr="00DA4189" w:rsidRDefault="00E17F15" w:rsidP="00492A7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(50 x 2 sks= 100 menit)</w:t>
            </w:r>
          </w:p>
        </w:tc>
        <w:tc>
          <w:tcPr>
            <w:tcW w:w="1463" w:type="dxa"/>
            <w:tcBorders>
              <w:left w:val="none" w:sz="0" w:space="0" w:color="auto"/>
              <w:right w:val="none" w:sz="0" w:space="0" w:color="auto"/>
            </w:tcBorders>
          </w:tcPr>
          <w:p w14:paraId="6FD8D297" w14:textId="77777777" w:rsidR="00E17F15" w:rsidRPr="00DA4189" w:rsidRDefault="00E17F15" w:rsidP="00492A70">
            <w:pPr>
              <w:ind w:hanging="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6C13EB6E"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533BCF79"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3893402E" w14:textId="77777777" w:rsidR="00E17F15" w:rsidRPr="00DA4189" w:rsidRDefault="00E17F15" w:rsidP="00492A70">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p w14:paraId="0411FBC8" w14:textId="77777777" w:rsidR="00E17F15" w:rsidRPr="00DA4189" w:rsidRDefault="00E17F15" w:rsidP="00492A70">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Non Test:</w:t>
            </w:r>
          </w:p>
          <w:p w14:paraId="40F4DDAE"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0CE934A1"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6994C4D9"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Keaktifan diskusi</w:t>
            </w:r>
          </w:p>
          <w:p w14:paraId="0B50BA29" w14:textId="77777777" w:rsidR="00E17F15" w:rsidRPr="00DA4189" w:rsidRDefault="00E17F15" w:rsidP="00492A70">
            <w:pPr>
              <w:ind w:left="17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tc>
        <w:tc>
          <w:tcPr>
            <w:tcW w:w="2046" w:type="dxa"/>
            <w:tcBorders>
              <w:left w:val="none" w:sz="0" w:space="0" w:color="auto"/>
              <w:right w:val="none" w:sz="0" w:space="0" w:color="auto"/>
            </w:tcBorders>
          </w:tcPr>
          <w:p w14:paraId="33027E01" w14:textId="60CE15E3" w:rsidR="00E17F15" w:rsidRPr="004C1729" w:rsidRDefault="00E17F15" w:rsidP="00492A70">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Cs/>
                <w:lang w:val="en-US"/>
              </w:rPr>
            </w:pPr>
            <w:r w:rsidRPr="00DA4189">
              <w:rPr>
                <w:rFonts w:asciiTheme="majorHAnsi" w:hAnsiTheme="majorHAnsi"/>
                <w:bCs/>
              </w:rPr>
              <w:t xml:space="preserve">1. Menjelaskan dan menguraikan serta menganalisis tentang manfaat </w:t>
            </w:r>
            <w:proofErr w:type="spellStart"/>
            <w:r w:rsidR="004C1729">
              <w:rPr>
                <w:rFonts w:asciiTheme="majorHAnsi" w:hAnsiTheme="majorHAnsi"/>
                <w:bCs/>
                <w:lang w:val="en-US"/>
              </w:rPr>
              <w:t>Yurisprudensi</w:t>
            </w:r>
            <w:proofErr w:type="spellEnd"/>
            <w:r w:rsidR="004C1729">
              <w:rPr>
                <w:rFonts w:asciiTheme="majorHAnsi" w:hAnsiTheme="majorHAnsi"/>
                <w:bCs/>
                <w:lang w:val="en-US"/>
              </w:rPr>
              <w:t xml:space="preserve"> </w:t>
            </w:r>
            <w:proofErr w:type="spellStart"/>
            <w:r w:rsidR="004C1729">
              <w:rPr>
                <w:rFonts w:asciiTheme="majorHAnsi" w:hAnsiTheme="majorHAnsi"/>
                <w:bCs/>
                <w:lang w:val="en-US"/>
              </w:rPr>
              <w:t>Secara</w:t>
            </w:r>
            <w:proofErr w:type="spellEnd"/>
            <w:r w:rsidR="004C1729">
              <w:rPr>
                <w:rFonts w:asciiTheme="majorHAnsi" w:hAnsiTheme="majorHAnsi"/>
                <w:bCs/>
                <w:lang w:val="en-US"/>
              </w:rPr>
              <w:t xml:space="preserve"> </w:t>
            </w:r>
            <w:proofErr w:type="spellStart"/>
            <w:r w:rsidR="004C1729">
              <w:rPr>
                <w:rFonts w:asciiTheme="majorHAnsi" w:hAnsiTheme="majorHAnsi"/>
                <w:bCs/>
                <w:lang w:val="en-US"/>
              </w:rPr>
              <w:t>umum</w:t>
            </w:r>
            <w:proofErr w:type="spellEnd"/>
          </w:p>
          <w:p w14:paraId="01A8AE4E" w14:textId="116558D4" w:rsidR="00E17F15" w:rsidRPr="00DA4189" w:rsidRDefault="00E17F15" w:rsidP="00492A70">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DA4189">
              <w:rPr>
                <w:rFonts w:asciiTheme="majorHAnsi" w:hAnsiTheme="majorHAnsi"/>
                <w:bCs/>
              </w:rPr>
              <w:t>2. Menjelaskan dan menguraikan serta menganalisis tentang</w:t>
            </w:r>
            <w:r w:rsidR="004C1729">
              <w:rPr>
                <w:rFonts w:asciiTheme="majorHAnsi" w:hAnsiTheme="majorHAnsi"/>
                <w:bCs/>
                <w:lang w:val="en-US"/>
              </w:rPr>
              <w:t xml:space="preserve"> </w:t>
            </w:r>
            <w:proofErr w:type="spellStart"/>
            <w:r w:rsidR="004C1729">
              <w:rPr>
                <w:rFonts w:asciiTheme="majorHAnsi" w:hAnsiTheme="majorHAnsi"/>
                <w:bCs/>
                <w:lang w:val="en-US"/>
              </w:rPr>
              <w:t>Yurisprudensi</w:t>
            </w:r>
            <w:proofErr w:type="spellEnd"/>
            <w:r w:rsidRPr="00DA4189">
              <w:rPr>
                <w:rFonts w:asciiTheme="majorHAnsi" w:hAnsiTheme="majorHAnsi"/>
                <w:bCs/>
              </w:rPr>
              <w:t xml:space="preserve"> </w:t>
            </w:r>
            <w:r w:rsidR="004C1729">
              <w:rPr>
                <w:rFonts w:asciiTheme="majorHAnsi" w:hAnsiTheme="majorHAnsi"/>
                <w:bCs/>
                <w:lang w:val="en-US"/>
              </w:rPr>
              <w:t>Hukum Islam di Indonesia</w:t>
            </w:r>
          </w:p>
        </w:tc>
        <w:tc>
          <w:tcPr>
            <w:tcW w:w="993" w:type="dxa"/>
            <w:tcBorders>
              <w:left w:val="none" w:sz="0" w:space="0" w:color="auto"/>
            </w:tcBorders>
          </w:tcPr>
          <w:p w14:paraId="3F3393D1"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20 % Tugas</w:t>
            </w:r>
          </w:p>
          <w:p w14:paraId="38BA9C95"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6A15D565"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40 % UAS</w:t>
            </w:r>
          </w:p>
          <w:p w14:paraId="62A878A7"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rPr>
              <w:t>15 % Keaktifan</w:t>
            </w:r>
          </w:p>
        </w:tc>
      </w:tr>
      <w:tr w:rsidR="00E17F15" w:rsidRPr="00DA4189" w14:paraId="3B5CBAD9" w14:textId="77777777" w:rsidTr="004C1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791D2112" w14:textId="77777777" w:rsidR="00E17F15" w:rsidRPr="00DA4189" w:rsidRDefault="00E17F15" w:rsidP="00492A70">
            <w:pPr>
              <w:jc w:val="center"/>
              <w:rPr>
                <w:rFonts w:asciiTheme="majorHAnsi" w:hAnsiTheme="majorHAnsi" w:cstheme="minorHAnsi"/>
              </w:rPr>
            </w:pPr>
            <w:r w:rsidRPr="00DA4189">
              <w:rPr>
                <w:rFonts w:asciiTheme="majorHAnsi" w:hAnsiTheme="majorHAnsi" w:cstheme="minorHAnsi"/>
              </w:rPr>
              <w:t>2</w:t>
            </w:r>
          </w:p>
        </w:tc>
        <w:tc>
          <w:tcPr>
            <w:tcW w:w="1667" w:type="dxa"/>
            <w:tcBorders>
              <w:left w:val="none" w:sz="0" w:space="0" w:color="auto"/>
              <w:right w:val="none" w:sz="0" w:space="0" w:color="auto"/>
            </w:tcBorders>
          </w:tcPr>
          <w:p w14:paraId="7A8BB8BB" w14:textId="5D3AD2F8" w:rsidR="00034B2D" w:rsidRDefault="00034B2D" w:rsidP="00E96706">
            <w:pPr>
              <w:pStyle w:val="Default"/>
              <w:cnfStyle w:val="000000010000" w:firstRow="0" w:lastRow="0" w:firstColumn="0" w:lastColumn="0" w:oddVBand="0" w:evenVBand="0" w:oddHBand="0" w:evenHBand="1" w:firstRowFirstColumn="0" w:firstRowLastColumn="0" w:lastRowFirstColumn="0" w:lastRowLastColumn="0"/>
              <w:rPr>
                <w:rFonts w:asciiTheme="majorHAnsi" w:hAnsiTheme="majorHAnsi" w:cs="Segoe UI"/>
                <w:spacing w:val="1"/>
                <w:sz w:val="22"/>
                <w:szCs w:val="22"/>
                <w:lang w:eastAsia="id-ID"/>
              </w:rPr>
            </w:pPr>
            <w:proofErr w:type="spellStart"/>
            <w:r w:rsidRPr="00DA4189">
              <w:rPr>
                <w:rFonts w:asciiTheme="majorHAnsi" w:hAnsiTheme="majorHAnsi" w:cs="Segoe UI"/>
                <w:spacing w:val="1"/>
                <w:lang w:val="en-US"/>
              </w:rPr>
              <w:t>Mahasiswa</w:t>
            </w:r>
            <w:proofErr w:type="spellEnd"/>
            <w:r w:rsidRPr="00DA4189">
              <w:rPr>
                <w:rFonts w:asciiTheme="majorHAnsi" w:hAnsiTheme="majorHAnsi" w:cs="Segoe UI"/>
                <w:spacing w:val="1"/>
                <w:lang w:val="en-US"/>
              </w:rPr>
              <w:t xml:space="preserve"> </w:t>
            </w:r>
            <w:proofErr w:type="spellStart"/>
            <w:r w:rsidRPr="00DA4189">
              <w:rPr>
                <w:rFonts w:asciiTheme="majorHAnsi" w:hAnsiTheme="majorHAnsi" w:cs="Segoe UI"/>
                <w:spacing w:val="1"/>
                <w:lang w:val="en-US"/>
              </w:rPr>
              <w:t>mampu</w:t>
            </w:r>
            <w:proofErr w:type="spellEnd"/>
            <w:r w:rsidRPr="00DA4189">
              <w:rPr>
                <w:rFonts w:asciiTheme="majorHAnsi" w:hAnsiTheme="majorHAnsi" w:cs="Segoe UI"/>
                <w:spacing w:val="1"/>
                <w:lang w:val="en-US"/>
              </w:rPr>
              <w:t xml:space="preserve"> </w:t>
            </w:r>
            <w:proofErr w:type="spellStart"/>
            <w:r w:rsidRPr="00DA4189">
              <w:rPr>
                <w:rFonts w:asciiTheme="majorHAnsi" w:hAnsiTheme="majorHAnsi" w:cs="Segoe UI"/>
                <w:spacing w:val="1"/>
                <w:lang w:val="en-US"/>
              </w:rPr>
              <w:t>Mengetahui</w:t>
            </w:r>
            <w:proofErr w:type="spellEnd"/>
            <w:r w:rsidRPr="00DA4189">
              <w:rPr>
                <w:rFonts w:asciiTheme="majorHAnsi" w:hAnsiTheme="majorHAnsi" w:cs="Segoe UI"/>
                <w:spacing w:val="1"/>
                <w:lang w:val="en-US"/>
              </w:rPr>
              <w:t xml:space="preserve">, </w:t>
            </w:r>
            <w:proofErr w:type="spellStart"/>
            <w:r w:rsidRPr="00DA4189">
              <w:rPr>
                <w:rFonts w:asciiTheme="majorHAnsi" w:hAnsiTheme="majorHAnsi" w:cs="Segoe UI"/>
                <w:spacing w:val="1"/>
                <w:lang w:val="en-US"/>
              </w:rPr>
              <w:t>mengerti</w:t>
            </w:r>
            <w:proofErr w:type="spellEnd"/>
            <w:r w:rsidRPr="00DA4189">
              <w:rPr>
                <w:rFonts w:asciiTheme="majorHAnsi" w:hAnsiTheme="majorHAnsi" w:cs="Segoe UI"/>
                <w:spacing w:val="1"/>
                <w:lang w:val="en-US"/>
              </w:rPr>
              <w:t xml:space="preserve">, dan </w:t>
            </w:r>
            <w:proofErr w:type="spellStart"/>
            <w:r w:rsidRPr="00DA4189">
              <w:rPr>
                <w:rFonts w:asciiTheme="majorHAnsi" w:hAnsiTheme="majorHAnsi" w:cs="Segoe UI"/>
                <w:spacing w:val="1"/>
                <w:lang w:val="en-US"/>
              </w:rPr>
              <w:t>memahami</w:t>
            </w:r>
            <w:proofErr w:type="spellEnd"/>
            <w:r w:rsidRPr="00DA4189">
              <w:rPr>
                <w:rFonts w:asciiTheme="majorHAnsi" w:hAnsiTheme="majorHAnsi" w:cs="Segoe UI"/>
                <w:spacing w:val="1"/>
                <w:lang w:val="en-US"/>
              </w:rPr>
              <w:t xml:space="preserve"> </w:t>
            </w:r>
            <w:proofErr w:type="spellStart"/>
            <w:r w:rsidRPr="00DA4189">
              <w:rPr>
                <w:rFonts w:asciiTheme="majorHAnsi" w:hAnsiTheme="majorHAnsi" w:cs="Segoe UI"/>
                <w:spacing w:val="1"/>
                <w:lang w:val="en-US"/>
              </w:rPr>
              <w:t>serta</w:t>
            </w:r>
            <w:proofErr w:type="spellEnd"/>
            <w:r w:rsidRPr="00DA4189">
              <w:rPr>
                <w:rFonts w:asciiTheme="majorHAnsi" w:hAnsiTheme="majorHAnsi" w:cs="Segoe UI"/>
                <w:spacing w:val="1"/>
                <w:lang w:val="en-US"/>
              </w:rPr>
              <w:t xml:space="preserve"> dapat </w:t>
            </w:r>
            <w:proofErr w:type="spellStart"/>
            <w:r w:rsidRPr="00DA4189">
              <w:rPr>
                <w:rFonts w:asciiTheme="majorHAnsi" w:hAnsiTheme="majorHAnsi" w:cs="Segoe UI"/>
                <w:spacing w:val="1"/>
                <w:lang w:val="en-US"/>
              </w:rPr>
              <w:t>menganalisis</w:t>
            </w:r>
            <w:proofErr w:type="spellEnd"/>
            <w:r w:rsidRPr="00DA4189">
              <w:rPr>
                <w:rFonts w:asciiTheme="majorHAnsi" w:hAnsiTheme="majorHAnsi" w:cs="Segoe UI"/>
                <w:spacing w:val="1"/>
                <w:lang w:val="en-US"/>
              </w:rPr>
              <w:t xml:space="preserve"> tentang </w:t>
            </w:r>
            <w:proofErr w:type="spellStart"/>
            <w:r>
              <w:rPr>
                <w:rFonts w:asciiTheme="majorHAnsi" w:hAnsiTheme="majorHAnsi" w:cs="Segoe UI"/>
                <w:spacing w:val="1"/>
                <w:lang w:val="en-US"/>
              </w:rPr>
              <w:t>Pengertian</w:t>
            </w:r>
            <w:proofErr w:type="spellEnd"/>
            <w:r>
              <w:rPr>
                <w:rFonts w:asciiTheme="majorHAnsi" w:hAnsiTheme="majorHAnsi" w:cs="Segoe UI"/>
                <w:spacing w:val="1"/>
                <w:lang w:val="en-US"/>
              </w:rPr>
              <w:t xml:space="preserve"> </w:t>
            </w:r>
            <w:proofErr w:type="spellStart"/>
            <w:r>
              <w:rPr>
                <w:rFonts w:asciiTheme="majorHAnsi" w:hAnsiTheme="majorHAnsi" w:cs="Segoe UI"/>
                <w:spacing w:val="1"/>
                <w:lang w:val="en-US"/>
              </w:rPr>
              <w:t>Yurisprudensi</w:t>
            </w:r>
            <w:proofErr w:type="spellEnd"/>
            <w:r>
              <w:rPr>
                <w:rFonts w:asciiTheme="majorHAnsi" w:hAnsiTheme="majorHAnsi" w:cs="Segoe UI"/>
                <w:spacing w:val="1"/>
                <w:lang w:val="en-US"/>
              </w:rPr>
              <w:t xml:space="preserve"> </w:t>
            </w:r>
            <w:proofErr w:type="spellStart"/>
            <w:r>
              <w:rPr>
                <w:rFonts w:asciiTheme="majorHAnsi" w:hAnsiTheme="majorHAnsi" w:cs="Segoe UI"/>
                <w:spacing w:val="1"/>
                <w:lang w:val="en-US"/>
              </w:rPr>
              <w:t>Secara</w:t>
            </w:r>
            <w:proofErr w:type="spellEnd"/>
            <w:r>
              <w:rPr>
                <w:rFonts w:asciiTheme="majorHAnsi" w:hAnsiTheme="majorHAnsi" w:cs="Segoe UI"/>
                <w:spacing w:val="1"/>
                <w:lang w:val="en-US"/>
              </w:rPr>
              <w:t xml:space="preserve"> Umum</w:t>
            </w:r>
          </w:p>
          <w:p w14:paraId="6D8AB8BB" w14:textId="67426E3B" w:rsidR="00DD760E" w:rsidRPr="00E96706" w:rsidRDefault="00E17F15" w:rsidP="00E96706">
            <w:pPr>
              <w:pStyle w:val="Default"/>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lang w:val="en-US"/>
              </w:rPr>
            </w:pPr>
            <w:r w:rsidRPr="00DA4189">
              <w:rPr>
                <w:rFonts w:asciiTheme="majorHAnsi" w:hAnsiTheme="majorHAnsi" w:cs="Segoe UI"/>
                <w:spacing w:val="1"/>
                <w:sz w:val="22"/>
                <w:szCs w:val="22"/>
                <w:lang w:eastAsia="id-ID"/>
              </w:rPr>
              <w:lastRenderedPageBreak/>
              <w:t>M</w:t>
            </w:r>
            <w:r w:rsidRPr="00DA4189">
              <w:rPr>
                <w:rFonts w:asciiTheme="majorHAnsi" w:hAnsiTheme="majorHAnsi" w:cs="Segoe UI"/>
                <w:sz w:val="22"/>
                <w:szCs w:val="22"/>
                <w:lang w:eastAsia="id-ID"/>
              </w:rPr>
              <w:t>a</w:t>
            </w:r>
            <w:r w:rsidRPr="00DA4189">
              <w:rPr>
                <w:rFonts w:asciiTheme="majorHAnsi" w:hAnsiTheme="majorHAnsi" w:cs="Segoe UI"/>
                <w:spacing w:val="-2"/>
                <w:sz w:val="22"/>
                <w:szCs w:val="22"/>
                <w:lang w:eastAsia="id-ID"/>
              </w:rPr>
              <w:t>h</w:t>
            </w:r>
            <w:r w:rsidRPr="00DA4189">
              <w:rPr>
                <w:rFonts w:asciiTheme="majorHAnsi" w:hAnsiTheme="majorHAnsi" w:cs="Segoe UI"/>
                <w:sz w:val="22"/>
                <w:szCs w:val="22"/>
                <w:lang w:eastAsia="id-ID"/>
              </w:rPr>
              <w:t>asis</w:t>
            </w:r>
            <w:r w:rsidRPr="00DA4189">
              <w:rPr>
                <w:rFonts w:asciiTheme="majorHAnsi" w:hAnsiTheme="majorHAnsi" w:cs="Segoe UI"/>
                <w:spacing w:val="-2"/>
                <w:sz w:val="22"/>
                <w:szCs w:val="22"/>
                <w:lang w:eastAsia="id-ID"/>
              </w:rPr>
              <w:t>w</w:t>
            </w:r>
            <w:r w:rsidRPr="00DA4189">
              <w:rPr>
                <w:rFonts w:asciiTheme="majorHAnsi" w:hAnsiTheme="majorHAnsi" w:cs="Segoe UI"/>
                <w:sz w:val="22"/>
                <w:szCs w:val="22"/>
                <w:lang w:eastAsia="id-ID"/>
              </w:rPr>
              <w:t>a ma</w:t>
            </w:r>
            <w:r w:rsidRPr="00DA4189">
              <w:rPr>
                <w:rFonts w:asciiTheme="majorHAnsi" w:hAnsiTheme="majorHAnsi" w:cs="Segoe UI"/>
                <w:spacing w:val="-1"/>
                <w:sz w:val="22"/>
                <w:szCs w:val="22"/>
                <w:lang w:eastAsia="id-ID"/>
              </w:rPr>
              <w:t>m</w:t>
            </w:r>
            <w:r w:rsidRPr="00DA4189">
              <w:rPr>
                <w:rFonts w:asciiTheme="majorHAnsi" w:hAnsiTheme="majorHAnsi" w:cs="Segoe UI"/>
                <w:sz w:val="22"/>
                <w:szCs w:val="22"/>
                <w:lang w:eastAsia="id-ID"/>
              </w:rPr>
              <w:t xml:space="preserve">pu </w:t>
            </w:r>
            <w:r w:rsidRPr="00DA4189">
              <w:rPr>
                <w:rFonts w:asciiTheme="majorHAnsi" w:hAnsiTheme="majorHAnsi"/>
                <w:bCs/>
                <w:sz w:val="22"/>
                <w:szCs w:val="22"/>
                <w:lang w:eastAsia="id-ID"/>
              </w:rPr>
              <w:t>Mengetahui, mengerti, dan memahami serta dapat menganalisis tentang</w:t>
            </w:r>
            <w:r w:rsidRPr="00DA4189">
              <w:rPr>
                <w:rFonts w:asciiTheme="majorHAnsi" w:hAnsiTheme="majorHAnsi"/>
                <w:bCs/>
                <w:sz w:val="22"/>
                <w:szCs w:val="22"/>
                <w:lang w:val="en-US" w:eastAsia="id-ID"/>
              </w:rPr>
              <w:t xml:space="preserve"> </w:t>
            </w:r>
            <w:r w:rsidRPr="00DA4189">
              <w:rPr>
                <w:rFonts w:asciiTheme="majorHAnsi" w:hAnsiTheme="majorHAnsi" w:cs="Times New Roman"/>
                <w:sz w:val="22"/>
                <w:szCs w:val="22"/>
                <w:lang w:eastAsia="id-ID"/>
              </w:rPr>
              <w:t>tujuan dan macam-macam</w:t>
            </w:r>
            <w:r w:rsidR="00DD760E">
              <w:t xml:space="preserve"> </w:t>
            </w:r>
            <w:proofErr w:type="spellStart"/>
            <w:r w:rsidR="00E96706">
              <w:rPr>
                <w:rFonts w:asciiTheme="majorHAnsi" w:hAnsiTheme="majorHAnsi" w:cs="Times New Roman"/>
                <w:sz w:val="22"/>
                <w:szCs w:val="22"/>
                <w:lang w:val="en-US" w:eastAsia="id-ID"/>
              </w:rPr>
              <w:t>Yurisprudensi</w:t>
            </w:r>
            <w:proofErr w:type="spellEnd"/>
          </w:p>
          <w:p w14:paraId="7DDDCE3F" w14:textId="7F098EFA"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p>
        </w:tc>
        <w:tc>
          <w:tcPr>
            <w:tcW w:w="2552" w:type="dxa"/>
            <w:tcBorders>
              <w:left w:val="none" w:sz="0" w:space="0" w:color="auto"/>
              <w:right w:val="none" w:sz="0" w:space="0" w:color="auto"/>
            </w:tcBorders>
          </w:tcPr>
          <w:p w14:paraId="413E51E1" w14:textId="77777777" w:rsidR="00E17F15" w:rsidRPr="00DA4189" w:rsidRDefault="00E17F15" w:rsidP="00492A70">
            <w:pPr>
              <w:pStyle w:val="ListParagraph"/>
              <w:ind w:left="472"/>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p>
          <w:p w14:paraId="6DF0358F" w14:textId="77777777" w:rsidR="00034B2D" w:rsidRPr="00DA4189" w:rsidRDefault="009A5B34" w:rsidP="00034B2D">
            <w:pPr>
              <w:pStyle w:val="ListParagraph"/>
              <w:numPr>
                <w:ilvl w:val="0"/>
                <w:numId w:val="42"/>
              </w:numPr>
              <w:autoSpaceDE/>
              <w:autoSpaceDN/>
              <w:contextualSpacing/>
              <w:jc w:val="both"/>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r>
              <w:rPr>
                <w:rFonts w:asciiTheme="majorHAnsi" w:eastAsia="Times New Roman" w:hAnsiTheme="majorHAnsi" w:cs="Segoe UI"/>
                <w:lang w:val="en-US"/>
              </w:rPr>
              <w:t xml:space="preserve"> </w:t>
            </w:r>
            <w:proofErr w:type="spellStart"/>
            <w:r w:rsidR="00034B2D">
              <w:rPr>
                <w:rFonts w:asciiTheme="majorHAnsi" w:hAnsiTheme="majorHAnsi" w:cs="Segoe UI"/>
                <w:lang w:val="en-US"/>
              </w:rPr>
              <w:t>Pengertian</w:t>
            </w:r>
            <w:proofErr w:type="spellEnd"/>
            <w:r w:rsidR="00034B2D">
              <w:rPr>
                <w:rFonts w:asciiTheme="majorHAnsi" w:hAnsiTheme="majorHAnsi" w:cs="Segoe UI"/>
                <w:lang w:val="en-US"/>
              </w:rPr>
              <w:t xml:space="preserve"> </w:t>
            </w:r>
            <w:proofErr w:type="spellStart"/>
            <w:r w:rsidR="00034B2D">
              <w:rPr>
                <w:rFonts w:asciiTheme="majorHAnsi" w:hAnsiTheme="majorHAnsi" w:cs="Segoe UI"/>
                <w:lang w:val="en-US"/>
              </w:rPr>
              <w:t>Yurisprudensi</w:t>
            </w:r>
            <w:proofErr w:type="spellEnd"/>
          </w:p>
          <w:p w14:paraId="3343A616" w14:textId="77777777" w:rsidR="00034B2D" w:rsidRPr="00C41A20" w:rsidRDefault="00034B2D" w:rsidP="00034B2D">
            <w:pPr>
              <w:pStyle w:val="ListParagraph"/>
              <w:numPr>
                <w:ilvl w:val="0"/>
                <w:numId w:val="42"/>
              </w:numPr>
              <w:autoSpaceDE/>
              <w:autoSpaceDN/>
              <w:contextualSpacing/>
              <w:cnfStyle w:val="000000010000" w:firstRow="0" w:lastRow="0" w:firstColumn="0" w:lastColumn="0" w:oddVBand="0" w:evenVBand="0" w:oddHBand="0" w:evenHBand="1" w:firstRowFirstColumn="0" w:firstRowLastColumn="0" w:lastRowFirstColumn="0" w:lastRowLastColumn="0"/>
              <w:rPr>
                <w:rFonts w:asciiTheme="majorHAnsi" w:eastAsiaTheme="minorEastAsia" w:hAnsiTheme="majorHAnsi" w:cs="Segoe UI"/>
              </w:rPr>
            </w:pPr>
            <w:r>
              <w:rPr>
                <w:rFonts w:asciiTheme="majorHAnsi" w:hAnsiTheme="majorHAnsi" w:cs="Segoe UI"/>
                <w:lang w:val="en-US"/>
              </w:rPr>
              <w:t xml:space="preserve">Mampu </w:t>
            </w:r>
            <w:proofErr w:type="spellStart"/>
            <w:r>
              <w:rPr>
                <w:rFonts w:asciiTheme="majorHAnsi" w:hAnsiTheme="majorHAnsi" w:cs="Segoe UI"/>
                <w:lang w:val="en-US"/>
              </w:rPr>
              <w:t>menganalisa</w:t>
            </w:r>
            <w:proofErr w:type="spellEnd"/>
            <w:r>
              <w:rPr>
                <w:rFonts w:asciiTheme="majorHAnsi" w:hAnsiTheme="majorHAnsi" w:cs="Segoe UI"/>
                <w:lang w:val="en-US"/>
              </w:rPr>
              <w:t xml:space="preserve"> Dasar </w:t>
            </w:r>
            <w:proofErr w:type="spellStart"/>
            <w:r>
              <w:rPr>
                <w:rFonts w:asciiTheme="majorHAnsi" w:hAnsiTheme="majorHAnsi" w:cs="Segoe UI"/>
                <w:lang w:val="en-US"/>
              </w:rPr>
              <w:t>berlakunya</w:t>
            </w:r>
            <w:proofErr w:type="spellEnd"/>
            <w:r>
              <w:rPr>
                <w:rFonts w:asciiTheme="majorHAnsi" w:hAnsiTheme="majorHAnsi" w:cs="Segoe UI"/>
                <w:lang w:val="en-US"/>
              </w:rPr>
              <w:t xml:space="preserve"> </w:t>
            </w:r>
            <w:proofErr w:type="spellStart"/>
            <w:r>
              <w:rPr>
                <w:rFonts w:asciiTheme="majorHAnsi" w:hAnsiTheme="majorHAnsi" w:cs="Segoe UI"/>
                <w:lang w:val="en-US"/>
              </w:rPr>
              <w:t>Yurisprudensi</w:t>
            </w:r>
            <w:proofErr w:type="spellEnd"/>
          </w:p>
          <w:p w14:paraId="46EC0ED0" w14:textId="45476CA3" w:rsidR="00DD760E" w:rsidRPr="00C41A20" w:rsidRDefault="00034B2D" w:rsidP="00C41A20">
            <w:pPr>
              <w:pStyle w:val="ListParagraph"/>
              <w:numPr>
                <w:ilvl w:val="0"/>
                <w:numId w:val="42"/>
              </w:numPr>
              <w:autoSpaceDE/>
              <w:autoSpaceDN/>
              <w:contextualSpacing/>
              <w:cnfStyle w:val="000000010000" w:firstRow="0" w:lastRow="0" w:firstColumn="0" w:lastColumn="0" w:oddVBand="0" w:evenVBand="0" w:oddHBand="0" w:evenHBand="1" w:firstRowFirstColumn="0" w:firstRowLastColumn="0" w:lastRowFirstColumn="0" w:lastRowLastColumn="0"/>
              <w:rPr>
                <w:rFonts w:asciiTheme="majorHAnsi" w:eastAsiaTheme="minorEastAsia" w:hAnsiTheme="majorHAnsi" w:cs="Segoe UI"/>
              </w:rPr>
            </w:pPr>
            <w:proofErr w:type="spellStart"/>
            <w:r w:rsidRPr="00C41A20">
              <w:rPr>
                <w:rFonts w:asciiTheme="majorHAnsi" w:hAnsiTheme="majorHAnsi" w:cs="Segoe UI"/>
                <w:lang w:val="en-US"/>
              </w:rPr>
              <w:t>Membahas</w:t>
            </w:r>
            <w:proofErr w:type="spellEnd"/>
            <w:r w:rsidRPr="00C41A20">
              <w:rPr>
                <w:rFonts w:asciiTheme="majorHAnsi" w:hAnsiTheme="majorHAnsi" w:cs="Segoe UI"/>
                <w:lang w:val="en-US"/>
              </w:rPr>
              <w:t xml:space="preserve"> </w:t>
            </w:r>
            <w:proofErr w:type="gramStart"/>
            <w:r w:rsidRPr="00C41A20">
              <w:rPr>
                <w:rFonts w:asciiTheme="majorHAnsi" w:hAnsiTheme="majorHAnsi" w:cs="Segoe UI"/>
                <w:lang w:val="en-US"/>
              </w:rPr>
              <w:t>Tentang  Macam</w:t>
            </w:r>
            <w:proofErr w:type="gramEnd"/>
            <w:r w:rsidRPr="00C41A20">
              <w:rPr>
                <w:rFonts w:asciiTheme="majorHAnsi" w:hAnsiTheme="majorHAnsi" w:cs="Segoe UI"/>
                <w:lang w:val="en-US"/>
              </w:rPr>
              <w:t>-</w:t>
            </w:r>
            <w:proofErr w:type="spellStart"/>
            <w:r w:rsidRPr="00C41A20">
              <w:rPr>
                <w:rFonts w:asciiTheme="majorHAnsi" w:hAnsiTheme="majorHAnsi" w:cs="Segoe UI"/>
                <w:lang w:val="en-US"/>
              </w:rPr>
              <w:t>macam</w:t>
            </w:r>
            <w:proofErr w:type="spellEnd"/>
            <w:r w:rsidRPr="00C41A20">
              <w:rPr>
                <w:rFonts w:asciiTheme="majorHAnsi" w:hAnsiTheme="majorHAnsi" w:cs="Segoe UI"/>
                <w:lang w:val="en-US"/>
              </w:rPr>
              <w:t xml:space="preserve"> </w:t>
            </w:r>
            <w:proofErr w:type="spellStart"/>
            <w:r w:rsidRPr="00C41A20">
              <w:rPr>
                <w:rFonts w:asciiTheme="majorHAnsi" w:hAnsiTheme="majorHAnsi" w:cs="Segoe UI"/>
                <w:lang w:val="en-US"/>
              </w:rPr>
              <w:t>yurisprudensi</w:t>
            </w:r>
            <w:proofErr w:type="spellEnd"/>
          </w:p>
        </w:tc>
        <w:tc>
          <w:tcPr>
            <w:tcW w:w="1168" w:type="dxa"/>
            <w:tcBorders>
              <w:left w:val="none" w:sz="0" w:space="0" w:color="auto"/>
              <w:right w:val="none" w:sz="0" w:space="0" w:color="auto"/>
            </w:tcBorders>
          </w:tcPr>
          <w:p w14:paraId="69012331" w14:textId="77777777" w:rsidR="00E17F15" w:rsidRPr="00DA4189" w:rsidRDefault="00E17F15" w:rsidP="00492A70">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Ceramah Diskusi komisi, diskusi panel</w:t>
            </w:r>
          </w:p>
          <w:p w14:paraId="6BB002A3" w14:textId="77777777" w:rsidR="00E17F15" w:rsidRPr="00DA4189" w:rsidRDefault="00E17F15" w:rsidP="00492A70">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c>
          <w:tcPr>
            <w:tcW w:w="2835" w:type="dxa"/>
            <w:tcBorders>
              <w:left w:val="none" w:sz="0" w:space="0" w:color="auto"/>
              <w:right w:val="none" w:sz="0" w:space="0" w:color="auto"/>
            </w:tcBorders>
          </w:tcPr>
          <w:p w14:paraId="5A62205F"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0180D1C7"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45FC7D09"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Kelas dibagi ke dalam beberapa kelompok kecil untuk diskusi komisi membuat konsep map.</w:t>
            </w:r>
          </w:p>
          <w:p w14:paraId="02558F87"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Diskusi panel dengan kelas besar, dipandu tim presentator.</w:t>
            </w:r>
          </w:p>
          <w:p w14:paraId="276FD109"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Dosen memberikan pengarahan dan pemantapan konsep.</w:t>
            </w:r>
          </w:p>
          <w:p w14:paraId="07B31972"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menutup perkuliahan tatap muka dengan membaca doa </w:t>
            </w:r>
          </w:p>
          <w:p w14:paraId="7CE3E65A" w14:textId="77777777" w:rsidR="00E17F15" w:rsidRPr="00DA4189" w:rsidRDefault="00E17F15" w:rsidP="00492A70">
            <w:pPr>
              <w:widowControl w:val="0"/>
              <w:adjustRightInd w:val="0"/>
              <w:ind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p>
          <w:p w14:paraId="4E0916E3" w14:textId="77777777" w:rsidR="00E17F15" w:rsidRPr="00DA4189" w:rsidRDefault="00E17F15" w:rsidP="00492A70">
            <w:pPr>
              <w:widowControl w:val="0"/>
              <w:adjustRightInd w:val="0"/>
              <w:ind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PENUGASAN TERSTRUKTUR DAN KEGIATAN MANDIRI</w:t>
            </w:r>
          </w:p>
          <w:p w14:paraId="4DBFD69C" w14:textId="77777777" w:rsidR="00E17F15" w:rsidRPr="00DA4189" w:rsidRDefault="00E17F15" w:rsidP="00492A70">
            <w:pPr>
              <w:pStyle w:val="ListParagraph"/>
              <w:widowControl w:val="0"/>
              <w:adjustRightInd w:val="0"/>
              <w:ind w:left="0"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dan/atau menulis esai secara mandiri.</w:t>
            </w:r>
          </w:p>
        </w:tc>
        <w:tc>
          <w:tcPr>
            <w:tcW w:w="1134" w:type="dxa"/>
            <w:tcBorders>
              <w:left w:val="none" w:sz="0" w:space="0" w:color="auto"/>
              <w:right w:val="none" w:sz="0" w:space="0" w:color="auto"/>
            </w:tcBorders>
          </w:tcPr>
          <w:p w14:paraId="5398F7D6"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1 x TM 2 SKS</w:t>
            </w:r>
          </w:p>
          <w:p w14:paraId="2E68AC6D"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(50 x 2 sks= 100 menit)</w:t>
            </w:r>
          </w:p>
        </w:tc>
        <w:tc>
          <w:tcPr>
            <w:tcW w:w="1463" w:type="dxa"/>
            <w:tcBorders>
              <w:left w:val="none" w:sz="0" w:space="0" w:color="auto"/>
              <w:right w:val="none" w:sz="0" w:space="0" w:color="auto"/>
            </w:tcBorders>
          </w:tcPr>
          <w:p w14:paraId="00ABA9B8" w14:textId="77777777" w:rsidR="00E17F15" w:rsidRPr="00DA4189" w:rsidRDefault="00E17F15" w:rsidP="00492A70">
            <w:pPr>
              <w:ind w:hanging="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549A9C55"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4A6C5454"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38EBEB97" w14:textId="77777777" w:rsidR="00E17F15" w:rsidRPr="00DA4189" w:rsidRDefault="00E17F15" w:rsidP="00492A70">
            <w:pPr>
              <w:ind w:left="-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p w14:paraId="4DB9C7DC" w14:textId="77777777" w:rsidR="00E17F15" w:rsidRPr="00DA4189" w:rsidRDefault="00E17F15" w:rsidP="00492A70">
            <w:pPr>
              <w:ind w:left="-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Non Test:</w:t>
            </w:r>
          </w:p>
          <w:p w14:paraId="6B35321D"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72D071A7"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41A4FBE5"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Keaktifan diskusi</w:t>
            </w:r>
          </w:p>
          <w:p w14:paraId="71604D24" w14:textId="77777777" w:rsidR="00E17F15" w:rsidRPr="00DA4189" w:rsidRDefault="00E17F15" w:rsidP="00492A70">
            <w:pPr>
              <w:ind w:hanging="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p>
        </w:tc>
        <w:tc>
          <w:tcPr>
            <w:tcW w:w="2046" w:type="dxa"/>
            <w:tcBorders>
              <w:left w:val="none" w:sz="0" w:space="0" w:color="auto"/>
              <w:right w:val="none" w:sz="0" w:space="0" w:color="auto"/>
            </w:tcBorders>
          </w:tcPr>
          <w:p w14:paraId="167C4CD3" w14:textId="77777777" w:rsidR="00E17F15" w:rsidRPr="00DA4189" w:rsidRDefault="00E17F15" w:rsidP="00492A70">
            <w:pPr>
              <w:pStyle w:val="BodyTextIndent"/>
              <w:ind w:left="720"/>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rPr>
            </w:pPr>
          </w:p>
          <w:p w14:paraId="399C001D" w14:textId="451C0F0D" w:rsidR="00E17F15" w:rsidRPr="00DA4189" w:rsidRDefault="00E17F15" w:rsidP="00E17F15">
            <w:pPr>
              <w:pStyle w:val="BodyTextIndent"/>
              <w:numPr>
                <w:ilvl w:val="0"/>
                <w:numId w:val="24"/>
              </w:numPr>
              <w:autoSpaceDE/>
              <w:autoSpaceDN/>
              <w:ind w:left="289"/>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rPr>
            </w:pPr>
            <w:r w:rsidRPr="00DA4189">
              <w:rPr>
                <w:rFonts w:asciiTheme="majorHAnsi" w:hAnsiTheme="majorHAnsi"/>
                <w:bCs/>
                <w:lang w:val="fi-FI"/>
              </w:rPr>
              <w:t xml:space="preserve">Menjelaskan dan menguraikan serta menganalisis tentang tujuan </w:t>
            </w:r>
            <w:r w:rsidR="00E96706">
              <w:rPr>
                <w:rFonts w:asciiTheme="majorHAnsi" w:hAnsiTheme="majorHAnsi"/>
                <w:bCs/>
                <w:lang w:val="fi-FI"/>
              </w:rPr>
              <w:t>pembelajaran</w:t>
            </w:r>
          </w:p>
          <w:p w14:paraId="30BD1AA0" w14:textId="2876E8F6" w:rsidR="00E17F15" w:rsidRPr="00DA4189" w:rsidRDefault="00E17F15" w:rsidP="00E17F15">
            <w:pPr>
              <w:pStyle w:val="BodyTextIndent"/>
              <w:numPr>
                <w:ilvl w:val="0"/>
                <w:numId w:val="24"/>
              </w:numPr>
              <w:autoSpaceDE/>
              <w:autoSpaceDN/>
              <w:ind w:left="289"/>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rPr>
            </w:pPr>
            <w:r w:rsidRPr="00DA4189">
              <w:rPr>
                <w:rFonts w:asciiTheme="majorHAnsi" w:hAnsiTheme="majorHAnsi"/>
                <w:bCs/>
                <w:lang w:val="fi-FI"/>
              </w:rPr>
              <w:t xml:space="preserve">Menjelaskan dan menguraikan serta menganalisis </w:t>
            </w:r>
            <w:r w:rsidRPr="00DA4189">
              <w:rPr>
                <w:rFonts w:asciiTheme="majorHAnsi" w:hAnsiTheme="majorHAnsi"/>
                <w:bCs/>
                <w:lang w:val="fi-FI"/>
              </w:rPr>
              <w:lastRenderedPageBreak/>
              <w:t xml:space="preserve">tentang macam-macam </w:t>
            </w:r>
            <w:r w:rsidR="00E96706">
              <w:rPr>
                <w:rFonts w:asciiTheme="majorHAnsi" w:hAnsiTheme="majorHAnsi"/>
                <w:bCs/>
                <w:lang w:val="fi-FI"/>
              </w:rPr>
              <w:t>Yurisprudensi</w:t>
            </w:r>
          </w:p>
          <w:p w14:paraId="61B3278B" w14:textId="01FE3C6F" w:rsidR="00E17F15" w:rsidRPr="00DA4189" w:rsidRDefault="00E17F15" w:rsidP="00E17F15">
            <w:pPr>
              <w:pStyle w:val="BodyTextIndent"/>
              <w:numPr>
                <w:ilvl w:val="0"/>
                <w:numId w:val="24"/>
              </w:numPr>
              <w:autoSpaceDE/>
              <w:autoSpaceDN/>
              <w:ind w:left="289"/>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rPr>
            </w:pPr>
            <w:r w:rsidRPr="00DA4189">
              <w:rPr>
                <w:rFonts w:asciiTheme="majorHAnsi" w:hAnsiTheme="majorHAnsi"/>
                <w:bCs/>
                <w:lang w:val="fi-FI"/>
              </w:rPr>
              <w:t xml:space="preserve">Menjelaskan dan menguraikan serta menganalisis tentang persyaratan </w:t>
            </w:r>
            <w:r w:rsidR="00E96706">
              <w:rPr>
                <w:rFonts w:asciiTheme="majorHAnsi" w:hAnsiTheme="majorHAnsi"/>
                <w:bCs/>
                <w:lang w:val="fi-FI"/>
              </w:rPr>
              <w:t>berlakunya yurisprudensi</w:t>
            </w:r>
          </w:p>
          <w:p w14:paraId="3100DAE9" w14:textId="77777777" w:rsidR="00E17F15" w:rsidRPr="00DA4189" w:rsidRDefault="00E17F15" w:rsidP="00492A70">
            <w:pPr>
              <w:pStyle w:val="BodyTextIndent"/>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lang w:val="fi-FI"/>
              </w:rPr>
            </w:pPr>
          </w:p>
          <w:p w14:paraId="08DAE734" w14:textId="77777777" w:rsidR="00E17F15" w:rsidRPr="00DA4189" w:rsidRDefault="00E17F15" w:rsidP="00492A70">
            <w:pPr>
              <w:pStyle w:val="BodyTextIndent"/>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lang w:val="fi-FI"/>
              </w:rPr>
            </w:pPr>
          </w:p>
          <w:p w14:paraId="50E45F1A" w14:textId="77777777" w:rsidR="00E17F15" w:rsidRPr="00DA4189" w:rsidRDefault="00E17F15" w:rsidP="00492A70">
            <w:pPr>
              <w:pStyle w:val="BodyTextIndent"/>
              <w:jc w:val="both"/>
              <w:outlineLvl w:val="0"/>
              <w:cnfStyle w:val="000000010000" w:firstRow="0" w:lastRow="0" w:firstColumn="0" w:lastColumn="0" w:oddVBand="0" w:evenVBand="0" w:oddHBand="0" w:evenHBand="1" w:firstRowFirstColumn="0" w:firstRowLastColumn="0" w:lastRowFirstColumn="0" w:lastRowLastColumn="0"/>
              <w:rPr>
                <w:rFonts w:asciiTheme="majorHAnsi" w:eastAsiaTheme="minorEastAsia" w:hAnsiTheme="majorHAnsi"/>
                <w:bCs/>
              </w:rPr>
            </w:pPr>
          </w:p>
        </w:tc>
        <w:tc>
          <w:tcPr>
            <w:tcW w:w="993" w:type="dxa"/>
            <w:tcBorders>
              <w:left w:val="none" w:sz="0" w:space="0" w:color="auto"/>
            </w:tcBorders>
          </w:tcPr>
          <w:p w14:paraId="64213E89"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20 % Tugas</w:t>
            </w:r>
          </w:p>
          <w:p w14:paraId="6A6902A8"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5997CEA8"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40 % UAS</w:t>
            </w:r>
          </w:p>
          <w:p w14:paraId="2FDFE4E4"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15 % Keaktifan</w:t>
            </w:r>
          </w:p>
        </w:tc>
      </w:tr>
      <w:tr w:rsidR="00E17F15" w:rsidRPr="00DA4189" w14:paraId="79DA66AF" w14:textId="77777777" w:rsidTr="004C1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6F78DD43" w14:textId="56B1411E" w:rsidR="00E17F15" w:rsidRPr="00DA4189" w:rsidRDefault="00E17F15" w:rsidP="00492A70">
            <w:pPr>
              <w:jc w:val="center"/>
              <w:rPr>
                <w:rFonts w:asciiTheme="majorHAnsi" w:hAnsiTheme="majorHAnsi" w:cstheme="minorHAnsi"/>
              </w:rPr>
            </w:pPr>
            <w:r w:rsidRPr="00DA4189">
              <w:rPr>
                <w:rFonts w:asciiTheme="majorHAnsi" w:hAnsiTheme="majorHAnsi" w:cstheme="minorHAnsi"/>
              </w:rPr>
              <w:t>3</w:t>
            </w:r>
          </w:p>
        </w:tc>
        <w:tc>
          <w:tcPr>
            <w:tcW w:w="1667" w:type="dxa"/>
            <w:tcBorders>
              <w:left w:val="none" w:sz="0" w:space="0" w:color="auto"/>
              <w:right w:val="none" w:sz="0" w:space="0" w:color="auto"/>
            </w:tcBorders>
          </w:tcPr>
          <w:p w14:paraId="0ACD49A8" w14:textId="7C25916C" w:rsidR="00E17F15" w:rsidRPr="00DA4189" w:rsidRDefault="00E17F15" w:rsidP="003A0616">
            <w:pPr>
              <w:cnfStyle w:val="000000100000" w:firstRow="0" w:lastRow="0" w:firstColumn="0" w:lastColumn="0" w:oddVBand="0" w:evenVBand="0" w:oddHBand="1" w:evenHBand="0" w:firstRowFirstColumn="0" w:firstRowLastColumn="0" w:lastRowFirstColumn="0" w:lastRowLastColumn="0"/>
              <w:rPr>
                <w:rFonts w:asciiTheme="majorHAnsi" w:hAnsiTheme="majorHAnsi" w:cs="Segoe UI"/>
              </w:rPr>
            </w:pPr>
            <w:r w:rsidRPr="00DA4189">
              <w:rPr>
                <w:rFonts w:asciiTheme="majorHAnsi" w:hAnsiTheme="majorHAnsi" w:cs="Segoe UI"/>
                <w:spacing w:val="1"/>
              </w:rPr>
              <w:t>M</w:t>
            </w:r>
            <w:r w:rsidRPr="00DA4189">
              <w:rPr>
                <w:rFonts w:asciiTheme="majorHAnsi" w:hAnsiTheme="majorHAnsi" w:cs="Segoe UI"/>
              </w:rPr>
              <w:t>a</w:t>
            </w:r>
            <w:r w:rsidRPr="00DA4189">
              <w:rPr>
                <w:rFonts w:asciiTheme="majorHAnsi" w:hAnsiTheme="majorHAnsi" w:cs="Segoe UI"/>
                <w:spacing w:val="-2"/>
              </w:rPr>
              <w:t>h</w:t>
            </w:r>
            <w:r w:rsidRPr="00DA4189">
              <w:rPr>
                <w:rFonts w:asciiTheme="majorHAnsi" w:hAnsiTheme="majorHAnsi" w:cs="Segoe UI"/>
              </w:rPr>
              <w:t>asis</w:t>
            </w:r>
            <w:r w:rsidRPr="00DA4189">
              <w:rPr>
                <w:rFonts w:asciiTheme="majorHAnsi" w:hAnsiTheme="majorHAnsi" w:cs="Segoe UI"/>
                <w:spacing w:val="-2"/>
              </w:rPr>
              <w:t>w</w:t>
            </w:r>
            <w:r w:rsidRPr="00DA4189">
              <w:rPr>
                <w:rFonts w:asciiTheme="majorHAnsi" w:hAnsiTheme="majorHAnsi" w:cs="Segoe UI"/>
              </w:rPr>
              <w:t>a ma</w:t>
            </w:r>
            <w:r w:rsidRPr="00DA4189">
              <w:rPr>
                <w:rFonts w:asciiTheme="majorHAnsi" w:hAnsiTheme="majorHAnsi" w:cs="Segoe UI"/>
                <w:spacing w:val="-1"/>
              </w:rPr>
              <w:t>m</w:t>
            </w:r>
            <w:r w:rsidRPr="00DA4189">
              <w:rPr>
                <w:rFonts w:asciiTheme="majorHAnsi" w:hAnsiTheme="majorHAnsi" w:cs="Segoe UI"/>
              </w:rPr>
              <w:t xml:space="preserve">pu </w:t>
            </w:r>
            <w:r w:rsidRPr="00DA4189">
              <w:rPr>
                <w:rFonts w:asciiTheme="majorHAnsi" w:hAnsiTheme="majorHAnsi"/>
                <w:bCs/>
              </w:rPr>
              <w:t>Mengetahui, mengerti, dan memahami serta dapat menganalisis tentang</w:t>
            </w:r>
            <w:r w:rsidR="00DD760E">
              <w:t xml:space="preserve"> </w:t>
            </w:r>
            <w:r w:rsidR="003A0616">
              <w:rPr>
                <w:rFonts w:asciiTheme="majorHAnsi" w:hAnsiTheme="majorHAnsi"/>
                <w:bCs/>
                <w:lang w:val="en-US"/>
              </w:rPr>
              <w:t xml:space="preserve">Dasar </w:t>
            </w:r>
            <w:proofErr w:type="spellStart"/>
            <w:r w:rsidR="003A0616">
              <w:rPr>
                <w:rFonts w:asciiTheme="majorHAnsi" w:hAnsiTheme="majorHAnsi"/>
                <w:bCs/>
                <w:lang w:val="en-US"/>
              </w:rPr>
              <w:t>berlakunya</w:t>
            </w:r>
            <w:proofErr w:type="spellEnd"/>
            <w:r w:rsidR="003A0616">
              <w:rPr>
                <w:rFonts w:asciiTheme="majorHAnsi" w:hAnsiTheme="majorHAnsi"/>
                <w:bCs/>
                <w:lang w:val="en-US"/>
              </w:rPr>
              <w:t xml:space="preserve"> </w:t>
            </w:r>
            <w:proofErr w:type="spellStart"/>
            <w:r w:rsidR="003A0616">
              <w:rPr>
                <w:rFonts w:asciiTheme="majorHAnsi" w:hAnsiTheme="majorHAnsi"/>
                <w:bCs/>
                <w:lang w:val="en-US"/>
              </w:rPr>
              <w:t>Yurisprudensi</w:t>
            </w:r>
            <w:proofErr w:type="spellEnd"/>
            <w:r w:rsidR="003A0616">
              <w:rPr>
                <w:rFonts w:asciiTheme="majorHAnsi" w:hAnsiTheme="majorHAnsi"/>
                <w:bCs/>
                <w:lang w:val="en-US"/>
              </w:rPr>
              <w:t xml:space="preserve"> di Indonesia</w:t>
            </w:r>
            <w:r w:rsidRPr="00DA4189">
              <w:rPr>
                <w:rFonts w:asciiTheme="majorHAnsi" w:hAnsiTheme="majorHAnsi"/>
                <w:bCs/>
                <w:lang w:val="en-US"/>
              </w:rPr>
              <w:t xml:space="preserve"> </w:t>
            </w:r>
          </w:p>
        </w:tc>
        <w:tc>
          <w:tcPr>
            <w:tcW w:w="2552" w:type="dxa"/>
            <w:tcBorders>
              <w:left w:val="none" w:sz="0" w:space="0" w:color="auto"/>
              <w:right w:val="none" w:sz="0" w:space="0" w:color="auto"/>
            </w:tcBorders>
          </w:tcPr>
          <w:p w14:paraId="008F5E51" w14:textId="77777777" w:rsidR="00E17F15" w:rsidRPr="00DA4189" w:rsidRDefault="00E17F15" w:rsidP="00492A70">
            <w:pPr>
              <w:pStyle w:val="ListParagraph"/>
              <w:widowControl w:val="0"/>
              <w:adjustRightInd w:val="0"/>
              <w:ind w:left="47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rPr>
            </w:pPr>
          </w:p>
          <w:p w14:paraId="08A561EE" w14:textId="77777777" w:rsidR="00034B2D" w:rsidRPr="00DD760E" w:rsidRDefault="00034B2D" w:rsidP="00034B2D">
            <w:pPr>
              <w:pStyle w:val="ListParagraph"/>
              <w:widowControl w:val="0"/>
              <w:numPr>
                <w:ilvl w:val="0"/>
                <w:numId w:val="25"/>
              </w:numPr>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Segoe UI"/>
              </w:rPr>
            </w:pPr>
            <w:proofErr w:type="spellStart"/>
            <w:r w:rsidRPr="00DD760E">
              <w:rPr>
                <w:rFonts w:asciiTheme="majorHAnsi" w:eastAsiaTheme="minorEastAsia" w:hAnsiTheme="majorHAnsi" w:cs="Segoe UI"/>
                <w:lang w:val="en-US"/>
              </w:rPr>
              <w:t>Memahami</w:t>
            </w:r>
            <w:proofErr w:type="spellEnd"/>
            <w:r w:rsidRPr="00DD760E">
              <w:rPr>
                <w:rFonts w:asciiTheme="majorHAnsi" w:eastAsiaTheme="minorEastAsia" w:hAnsiTheme="majorHAnsi" w:cs="Segoe UI"/>
                <w:lang w:val="en-US"/>
              </w:rPr>
              <w:t xml:space="preserve"> </w:t>
            </w:r>
            <w:proofErr w:type="spellStart"/>
            <w:r w:rsidRPr="00DD760E">
              <w:rPr>
                <w:rFonts w:asciiTheme="majorHAnsi" w:eastAsiaTheme="minorEastAsia" w:hAnsiTheme="majorHAnsi" w:cs="Segoe UI"/>
                <w:lang w:val="en-US"/>
              </w:rPr>
              <w:t>Syarat-</w:t>
            </w:r>
            <w:proofErr w:type="gramStart"/>
            <w:r w:rsidRPr="00DD760E">
              <w:rPr>
                <w:rFonts w:asciiTheme="majorHAnsi" w:eastAsiaTheme="minorEastAsia" w:hAnsiTheme="majorHAnsi" w:cs="Segoe UI"/>
                <w:lang w:val="en-US"/>
              </w:rPr>
              <w:t>syarat</w:t>
            </w:r>
            <w:proofErr w:type="spellEnd"/>
            <w:r w:rsidRPr="00DD760E">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yurisprudensi</w:t>
            </w:r>
            <w:proofErr w:type="spellEnd"/>
            <w:proofErr w:type="gramEnd"/>
          </w:p>
          <w:p w14:paraId="4BAAA5BA" w14:textId="77777777" w:rsidR="00034B2D" w:rsidRPr="009A5B34" w:rsidRDefault="00034B2D" w:rsidP="00034B2D">
            <w:pPr>
              <w:pStyle w:val="ListParagraph"/>
              <w:widowControl w:val="0"/>
              <w:numPr>
                <w:ilvl w:val="0"/>
                <w:numId w:val="25"/>
              </w:numPr>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roofErr w:type="spellStart"/>
            <w:r>
              <w:rPr>
                <w:rFonts w:asciiTheme="majorHAnsi" w:hAnsiTheme="majorHAnsi"/>
                <w:lang w:val="en-US"/>
              </w:rPr>
              <w:t>Menganalisa</w:t>
            </w:r>
            <w:proofErr w:type="spellEnd"/>
            <w:r>
              <w:rPr>
                <w:rFonts w:asciiTheme="majorHAnsi" w:hAnsiTheme="majorHAnsi"/>
                <w:lang w:val="en-US"/>
              </w:rPr>
              <w:t xml:space="preserve"> </w:t>
            </w:r>
            <w:proofErr w:type="spellStart"/>
            <w:r>
              <w:rPr>
                <w:rFonts w:asciiTheme="majorHAnsi" w:hAnsiTheme="majorHAnsi"/>
                <w:lang w:val="en-US"/>
              </w:rPr>
              <w:t>Kedudukan</w:t>
            </w:r>
            <w:proofErr w:type="spellEnd"/>
            <w:r>
              <w:rPr>
                <w:rFonts w:asciiTheme="majorHAnsi" w:hAnsiTheme="majorHAnsi"/>
                <w:lang w:val="en-US"/>
              </w:rPr>
              <w:t xml:space="preserve"> </w:t>
            </w:r>
            <w:proofErr w:type="spellStart"/>
            <w:r>
              <w:rPr>
                <w:rFonts w:asciiTheme="majorHAnsi" w:hAnsiTheme="majorHAnsi"/>
                <w:lang w:val="en-US"/>
              </w:rPr>
              <w:t>yurisprudensi</w:t>
            </w:r>
            <w:proofErr w:type="spellEnd"/>
          </w:p>
          <w:p w14:paraId="65CFBF2C" w14:textId="6CA4A83C" w:rsidR="00DD760E" w:rsidRPr="00DD760E" w:rsidRDefault="00034B2D" w:rsidP="00253B35">
            <w:pPr>
              <w:pStyle w:val="ListParagraph"/>
              <w:widowControl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Segoe UI"/>
              </w:rPr>
            </w:pPr>
            <w:r>
              <w:rPr>
                <w:rFonts w:asciiTheme="majorHAnsi" w:hAnsiTheme="majorHAnsi"/>
                <w:lang w:val="en-US"/>
              </w:rPr>
              <w:t>Hukum Islam Dalam Tata Hukum Indonesia</w:t>
            </w:r>
          </w:p>
        </w:tc>
        <w:tc>
          <w:tcPr>
            <w:tcW w:w="1168" w:type="dxa"/>
            <w:tcBorders>
              <w:left w:val="none" w:sz="0" w:space="0" w:color="auto"/>
              <w:right w:val="none" w:sz="0" w:space="0" w:color="auto"/>
            </w:tcBorders>
          </w:tcPr>
          <w:p w14:paraId="6DE5F48E" w14:textId="04393D4F" w:rsidR="00E17F15" w:rsidRPr="00DA4189" w:rsidRDefault="0044463E"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cstheme="minorHAnsi"/>
              </w:rPr>
              <w:t>Ceram</w:t>
            </w:r>
            <w:r>
              <w:rPr>
                <w:rFonts w:asciiTheme="majorHAnsi" w:hAnsiTheme="majorHAnsi" w:cstheme="minorHAnsi"/>
                <w:lang w:val="en-US"/>
              </w:rPr>
              <w:t>a</w:t>
            </w:r>
            <w:r w:rsidR="00E17F15" w:rsidRPr="00DA4189">
              <w:rPr>
                <w:rFonts w:asciiTheme="majorHAnsi" w:hAnsiTheme="majorHAnsi" w:cstheme="minorHAnsi"/>
              </w:rPr>
              <w:t>h Diskusi komisi, diskusi panel</w:t>
            </w:r>
          </w:p>
        </w:tc>
        <w:tc>
          <w:tcPr>
            <w:tcW w:w="2835" w:type="dxa"/>
            <w:tcBorders>
              <w:left w:val="none" w:sz="0" w:space="0" w:color="auto"/>
              <w:right w:val="none" w:sz="0" w:space="0" w:color="auto"/>
            </w:tcBorders>
          </w:tcPr>
          <w:p w14:paraId="29E3CD98"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23530A2D"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43BA1E8A"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Kelas dibagi ke dalam beberapa kelompok kecil untuk diskusi komisi membuat konsep map.</w:t>
            </w:r>
          </w:p>
          <w:p w14:paraId="563264D4"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Diskusi panel dengan kelas besar, dipandu tim presentator.</w:t>
            </w:r>
          </w:p>
          <w:p w14:paraId="66530AE8"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Dosen memberikan pengarahan dan pemantapan konsep.</w:t>
            </w:r>
          </w:p>
          <w:p w14:paraId="1AD643B8"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menutup perkuliahan tatap muka dengan membaca doa </w:t>
            </w:r>
          </w:p>
          <w:p w14:paraId="28F0B0BA" w14:textId="77777777" w:rsidR="00E17F15" w:rsidRPr="00DA4189" w:rsidRDefault="00E17F15" w:rsidP="00492A70">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p>
          <w:p w14:paraId="34B8A2F7" w14:textId="77777777" w:rsidR="00E17F15" w:rsidRPr="00DA4189" w:rsidRDefault="00E17F15" w:rsidP="00492A70">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 xml:space="preserve">KEGIATAN PENUGASAN </w:t>
            </w:r>
            <w:r w:rsidRPr="00DA4189">
              <w:rPr>
                <w:rFonts w:asciiTheme="majorHAnsi" w:hAnsiTheme="majorHAnsi" w:cstheme="minorHAnsi"/>
                <w:b/>
              </w:rPr>
              <w:lastRenderedPageBreak/>
              <w:t>TERSTRUKTUR DAN KEGIATAN MANDIRI</w:t>
            </w:r>
          </w:p>
          <w:p w14:paraId="2A50BDF1"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dan/atau menulis esai secara mandiri.</w:t>
            </w:r>
          </w:p>
        </w:tc>
        <w:tc>
          <w:tcPr>
            <w:tcW w:w="1134" w:type="dxa"/>
            <w:tcBorders>
              <w:left w:val="none" w:sz="0" w:space="0" w:color="auto"/>
              <w:right w:val="none" w:sz="0" w:space="0" w:color="auto"/>
            </w:tcBorders>
          </w:tcPr>
          <w:p w14:paraId="769382B7"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1 x TM 2 SKS</w:t>
            </w:r>
          </w:p>
          <w:p w14:paraId="140AA137"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(50 x 2 sks= 100 menit)</w:t>
            </w:r>
          </w:p>
        </w:tc>
        <w:tc>
          <w:tcPr>
            <w:tcW w:w="1463" w:type="dxa"/>
            <w:tcBorders>
              <w:left w:val="none" w:sz="0" w:space="0" w:color="auto"/>
              <w:right w:val="none" w:sz="0" w:space="0" w:color="auto"/>
            </w:tcBorders>
          </w:tcPr>
          <w:p w14:paraId="76D782D5" w14:textId="77777777" w:rsidR="00E17F15" w:rsidRPr="00DA4189" w:rsidRDefault="00E17F15" w:rsidP="00492A70">
            <w:pPr>
              <w:ind w:hanging="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44C32D00"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0EA22A27"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7E37C2C7" w14:textId="77777777" w:rsidR="00E17F15" w:rsidRPr="00DA4189" w:rsidRDefault="00E17F15" w:rsidP="00492A70">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p w14:paraId="3C38375E" w14:textId="77777777" w:rsidR="00E17F15" w:rsidRPr="00DA4189" w:rsidRDefault="00E17F15" w:rsidP="00492A70">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Non Test:</w:t>
            </w:r>
          </w:p>
          <w:p w14:paraId="53B0DA5A"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42B59A4B"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4BED02CA"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Keaktifan diskusi</w:t>
            </w:r>
          </w:p>
        </w:tc>
        <w:tc>
          <w:tcPr>
            <w:tcW w:w="2046" w:type="dxa"/>
            <w:tcBorders>
              <w:left w:val="none" w:sz="0" w:space="0" w:color="auto"/>
              <w:right w:val="none" w:sz="0" w:space="0" w:color="auto"/>
            </w:tcBorders>
          </w:tcPr>
          <w:p w14:paraId="5E90ED87" w14:textId="77777777" w:rsidR="00E17F15" w:rsidRPr="00DA4189" w:rsidRDefault="00E17F15" w:rsidP="00492A70">
            <w:pPr>
              <w:widowControl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rPr>
            </w:pPr>
          </w:p>
          <w:p w14:paraId="78F52E54" w14:textId="40F2F7AE" w:rsidR="00E17F15" w:rsidRPr="00DA4189" w:rsidRDefault="00E17F15" w:rsidP="00E17F15">
            <w:pPr>
              <w:pStyle w:val="ListParagraph"/>
              <w:widowControl w:val="0"/>
              <w:numPr>
                <w:ilvl w:val="0"/>
                <w:numId w:val="36"/>
              </w:numPr>
              <w:adjustRightInd w:val="0"/>
              <w:ind w:left="289"/>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rPr>
            </w:pPr>
            <w:r w:rsidRPr="00DA4189">
              <w:rPr>
                <w:rFonts w:asciiTheme="majorHAnsi" w:hAnsiTheme="majorHAnsi"/>
                <w:bCs/>
                <w:lang w:val="fi-FI"/>
              </w:rPr>
              <w:t xml:space="preserve">Menjelaskan dan menguraikan serta menganalisis tentang </w:t>
            </w:r>
            <w:r w:rsidR="003A0616">
              <w:rPr>
                <w:rFonts w:asciiTheme="majorHAnsi" w:hAnsiTheme="majorHAnsi"/>
                <w:bCs/>
                <w:lang w:val="fi-FI"/>
              </w:rPr>
              <w:t>dasar berlakunya yurisprudensi</w:t>
            </w:r>
          </w:p>
          <w:p w14:paraId="70FF47FF" w14:textId="6512E854" w:rsidR="00E17F15" w:rsidRPr="00DA4189" w:rsidRDefault="00E17F15" w:rsidP="00E17F15">
            <w:pPr>
              <w:pStyle w:val="ListParagraph"/>
              <w:widowControl w:val="0"/>
              <w:numPr>
                <w:ilvl w:val="0"/>
                <w:numId w:val="36"/>
              </w:numPr>
              <w:adjustRightInd w:val="0"/>
              <w:ind w:left="289"/>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rPr>
            </w:pPr>
            <w:r w:rsidRPr="00DA4189">
              <w:rPr>
                <w:rFonts w:asciiTheme="majorHAnsi" w:hAnsiTheme="majorHAnsi"/>
                <w:bCs/>
                <w:lang w:val="fi-FI"/>
              </w:rPr>
              <w:t xml:space="preserve">Menjelaskan dan menguraikan serta menganalisis tentang prinsip </w:t>
            </w:r>
            <w:r w:rsidR="003A0616">
              <w:rPr>
                <w:rFonts w:asciiTheme="majorHAnsi" w:hAnsiTheme="majorHAnsi"/>
                <w:bCs/>
                <w:lang w:val="fi-FI"/>
              </w:rPr>
              <w:t>munculnya yurisprudensi</w:t>
            </w:r>
          </w:p>
          <w:p w14:paraId="0C79E8AB" w14:textId="77777777" w:rsidR="00E17F15" w:rsidRPr="00DA4189" w:rsidRDefault="00E17F15" w:rsidP="00492A70">
            <w:pPr>
              <w:widowControl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lang w:val="en-US"/>
              </w:rPr>
            </w:pPr>
          </w:p>
          <w:p w14:paraId="3BDF924E" w14:textId="77777777" w:rsidR="00E17F15" w:rsidRPr="00DA4189" w:rsidRDefault="00E17F15" w:rsidP="00492A70">
            <w:pPr>
              <w:widowControl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lang w:val="en-US"/>
              </w:rPr>
            </w:pPr>
          </w:p>
          <w:p w14:paraId="0AFC9E4B" w14:textId="77777777" w:rsidR="00E17F15" w:rsidRPr="00DA4189" w:rsidRDefault="00E17F15" w:rsidP="00492A70">
            <w:pPr>
              <w:widowControl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lang w:val="en-US"/>
              </w:rPr>
            </w:pPr>
          </w:p>
          <w:p w14:paraId="18516290" w14:textId="77777777" w:rsidR="00E17F15" w:rsidRPr="00DA4189" w:rsidRDefault="00E17F15" w:rsidP="00492A70">
            <w:pPr>
              <w:widowControl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lang w:val="en-US"/>
              </w:rPr>
            </w:pPr>
          </w:p>
          <w:p w14:paraId="053EF473" w14:textId="77777777" w:rsidR="00E17F15" w:rsidRPr="00DA4189" w:rsidRDefault="00E17F15" w:rsidP="00492A70">
            <w:pPr>
              <w:widowControl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lang w:val="en-US"/>
              </w:rPr>
            </w:pPr>
          </w:p>
          <w:p w14:paraId="5B3493DA" w14:textId="77777777" w:rsidR="00E17F15" w:rsidRPr="00DA4189" w:rsidRDefault="00E17F15" w:rsidP="00492A70">
            <w:pPr>
              <w:widowControl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lang w:val="en-US"/>
              </w:rPr>
            </w:pPr>
          </w:p>
          <w:p w14:paraId="0B18F541" w14:textId="77777777" w:rsidR="00E17F15" w:rsidRPr="00DA4189" w:rsidRDefault="00E17F15" w:rsidP="00492A70">
            <w:pPr>
              <w:widowControl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lang w:val="en-US"/>
              </w:rPr>
            </w:pPr>
          </w:p>
          <w:p w14:paraId="57857708" w14:textId="77777777" w:rsidR="00E17F15" w:rsidRPr="00DA4189" w:rsidRDefault="00E17F15" w:rsidP="00492A70">
            <w:pPr>
              <w:widowControl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lang w:val="en-US"/>
              </w:rPr>
            </w:pPr>
          </w:p>
          <w:p w14:paraId="3634657E" w14:textId="77777777" w:rsidR="00E17F15" w:rsidRPr="00DA4189" w:rsidRDefault="00E17F15" w:rsidP="00492A70">
            <w:pPr>
              <w:widowControl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tc>
        <w:tc>
          <w:tcPr>
            <w:tcW w:w="993" w:type="dxa"/>
            <w:tcBorders>
              <w:left w:val="none" w:sz="0" w:space="0" w:color="auto"/>
            </w:tcBorders>
          </w:tcPr>
          <w:p w14:paraId="132668B8"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20 % Tugas</w:t>
            </w:r>
          </w:p>
          <w:p w14:paraId="438C1B6F"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71053AD4"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40 % UAS</w:t>
            </w:r>
          </w:p>
          <w:p w14:paraId="70AEB81F"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15 % Keaktifan</w:t>
            </w:r>
          </w:p>
        </w:tc>
      </w:tr>
      <w:tr w:rsidR="00E17F15" w:rsidRPr="00DA4189" w14:paraId="6C2AA86A" w14:textId="77777777" w:rsidTr="004C1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4AA2374B" w14:textId="7EEECFBC" w:rsidR="00E17F15" w:rsidRPr="00DA4189" w:rsidRDefault="00E17F15" w:rsidP="00492A70">
            <w:pPr>
              <w:jc w:val="center"/>
              <w:rPr>
                <w:rFonts w:asciiTheme="majorHAnsi" w:hAnsiTheme="majorHAnsi" w:cstheme="minorHAnsi"/>
              </w:rPr>
            </w:pPr>
            <w:r w:rsidRPr="00DA4189">
              <w:rPr>
                <w:rFonts w:asciiTheme="majorHAnsi" w:hAnsiTheme="majorHAnsi" w:cstheme="minorHAnsi"/>
              </w:rPr>
              <w:t>4</w:t>
            </w:r>
          </w:p>
        </w:tc>
        <w:tc>
          <w:tcPr>
            <w:tcW w:w="1667" w:type="dxa"/>
            <w:tcBorders>
              <w:left w:val="none" w:sz="0" w:space="0" w:color="auto"/>
              <w:right w:val="none" w:sz="0" w:space="0" w:color="auto"/>
            </w:tcBorders>
          </w:tcPr>
          <w:p w14:paraId="6A35B30B" w14:textId="05C5C010"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Segoe UI"/>
                <w:spacing w:val="1"/>
              </w:rPr>
              <w:t>M</w:t>
            </w:r>
            <w:r w:rsidRPr="00DA4189">
              <w:rPr>
                <w:rFonts w:asciiTheme="majorHAnsi" w:hAnsiTheme="majorHAnsi" w:cs="Segoe UI"/>
              </w:rPr>
              <w:t>a</w:t>
            </w:r>
            <w:r w:rsidRPr="00DA4189">
              <w:rPr>
                <w:rFonts w:asciiTheme="majorHAnsi" w:hAnsiTheme="majorHAnsi" w:cs="Segoe UI"/>
                <w:spacing w:val="-2"/>
              </w:rPr>
              <w:t>h</w:t>
            </w:r>
            <w:r w:rsidRPr="00DA4189">
              <w:rPr>
                <w:rFonts w:asciiTheme="majorHAnsi" w:hAnsiTheme="majorHAnsi" w:cs="Segoe UI"/>
              </w:rPr>
              <w:t>asis</w:t>
            </w:r>
            <w:r w:rsidRPr="00DA4189">
              <w:rPr>
                <w:rFonts w:asciiTheme="majorHAnsi" w:hAnsiTheme="majorHAnsi" w:cs="Segoe UI"/>
                <w:spacing w:val="-2"/>
              </w:rPr>
              <w:t>w</w:t>
            </w:r>
            <w:r w:rsidRPr="00DA4189">
              <w:rPr>
                <w:rFonts w:asciiTheme="majorHAnsi" w:hAnsiTheme="majorHAnsi" w:cs="Segoe UI"/>
              </w:rPr>
              <w:t>a ma</w:t>
            </w:r>
            <w:r w:rsidRPr="00DA4189">
              <w:rPr>
                <w:rFonts w:asciiTheme="majorHAnsi" w:hAnsiTheme="majorHAnsi" w:cs="Segoe UI"/>
                <w:spacing w:val="-1"/>
              </w:rPr>
              <w:t>m</w:t>
            </w:r>
            <w:r w:rsidRPr="00DA4189">
              <w:rPr>
                <w:rFonts w:asciiTheme="majorHAnsi" w:hAnsiTheme="majorHAnsi" w:cs="Segoe UI"/>
              </w:rPr>
              <w:t xml:space="preserve">pu </w:t>
            </w:r>
            <w:r w:rsidRPr="00DA4189">
              <w:rPr>
                <w:rFonts w:asciiTheme="majorHAnsi" w:hAnsiTheme="majorHAnsi"/>
                <w:bCs/>
              </w:rPr>
              <w:t>Mengetahui, mengerti, dan memahami serta dapat menganalisis tentang</w:t>
            </w:r>
            <w:r w:rsidRPr="00DA4189">
              <w:rPr>
                <w:rFonts w:asciiTheme="majorHAnsi" w:hAnsiTheme="majorHAnsi"/>
                <w:bCs/>
                <w:lang w:val="en-US"/>
              </w:rPr>
              <w:t xml:space="preserve"> </w:t>
            </w:r>
            <w:proofErr w:type="spellStart"/>
            <w:r w:rsidR="00075336">
              <w:rPr>
                <w:rFonts w:asciiTheme="majorHAnsi" w:hAnsiTheme="majorHAnsi"/>
                <w:lang w:val="en-US"/>
              </w:rPr>
              <w:t>Pengertian</w:t>
            </w:r>
            <w:proofErr w:type="spellEnd"/>
            <w:r w:rsidR="00075336">
              <w:rPr>
                <w:rFonts w:asciiTheme="majorHAnsi" w:hAnsiTheme="majorHAnsi"/>
                <w:lang w:val="en-US"/>
              </w:rPr>
              <w:t xml:space="preserve"> </w:t>
            </w:r>
            <w:proofErr w:type="spellStart"/>
            <w:r w:rsidR="00075336">
              <w:rPr>
                <w:rFonts w:asciiTheme="majorHAnsi" w:hAnsiTheme="majorHAnsi"/>
                <w:lang w:val="en-US"/>
              </w:rPr>
              <w:t>Yurisprudensi</w:t>
            </w:r>
            <w:proofErr w:type="spellEnd"/>
            <w:r w:rsidR="00075336">
              <w:rPr>
                <w:rFonts w:asciiTheme="majorHAnsi" w:hAnsiTheme="majorHAnsi"/>
                <w:lang w:val="en-US"/>
              </w:rPr>
              <w:t xml:space="preserve"> </w:t>
            </w:r>
            <w:proofErr w:type="spellStart"/>
            <w:r w:rsidR="00A96DDA">
              <w:rPr>
                <w:rFonts w:asciiTheme="majorHAnsi" w:eastAsiaTheme="minorEastAsia" w:hAnsiTheme="majorHAnsi" w:cs="Segoe UI"/>
                <w:lang w:val="en-US"/>
              </w:rPr>
              <w:t>Peradilan</w:t>
            </w:r>
            <w:proofErr w:type="spellEnd"/>
            <w:r w:rsidR="00A96DDA">
              <w:rPr>
                <w:rFonts w:asciiTheme="majorHAnsi" w:eastAsiaTheme="minorEastAsia" w:hAnsiTheme="majorHAnsi" w:cs="Segoe UI"/>
                <w:lang w:val="en-US"/>
              </w:rPr>
              <w:t xml:space="preserve"> Agama </w:t>
            </w:r>
            <w:proofErr w:type="spellStart"/>
            <w:r w:rsidR="00A96DDA">
              <w:rPr>
                <w:rFonts w:asciiTheme="majorHAnsi" w:eastAsiaTheme="minorEastAsia" w:hAnsiTheme="majorHAnsi" w:cs="Segoe UI"/>
                <w:lang w:val="en-US"/>
              </w:rPr>
              <w:t>Perkara</w:t>
            </w:r>
            <w:proofErr w:type="spellEnd"/>
            <w:r w:rsidR="00A96DDA">
              <w:rPr>
                <w:rFonts w:asciiTheme="majorHAnsi" w:eastAsiaTheme="minorEastAsia" w:hAnsiTheme="majorHAnsi" w:cs="Segoe UI"/>
                <w:lang w:val="en-US"/>
              </w:rPr>
              <w:t xml:space="preserve"> Cerai </w:t>
            </w:r>
            <w:proofErr w:type="spellStart"/>
            <w:r w:rsidR="00A96DDA">
              <w:rPr>
                <w:rFonts w:asciiTheme="majorHAnsi" w:eastAsiaTheme="minorEastAsia" w:hAnsiTheme="majorHAnsi" w:cs="Segoe UI"/>
                <w:lang w:val="en-US"/>
              </w:rPr>
              <w:t>Gugat</w:t>
            </w:r>
            <w:proofErr w:type="spellEnd"/>
            <w:r w:rsidR="00A96DDA" w:rsidRPr="00DA4189">
              <w:rPr>
                <w:rFonts w:asciiTheme="majorHAnsi" w:hAnsiTheme="majorHAnsi" w:cstheme="minorHAnsi"/>
              </w:rPr>
              <w:t xml:space="preserve"> </w:t>
            </w:r>
          </w:p>
        </w:tc>
        <w:tc>
          <w:tcPr>
            <w:tcW w:w="2552" w:type="dxa"/>
            <w:tcBorders>
              <w:left w:val="none" w:sz="0" w:space="0" w:color="auto"/>
              <w:right w:val="none" w:sz="0" w:space="0" w:color="auto"/>
            </w:tcBorders>
          </w:tcPr>
          <w:p w14:paraId="292297C5" w14:textId="77777777" w:rsidR="00E17F15" w:rsidRPr="00DA4189" w:rsidRDefault="00E17F15" w:rsidP="00492A70">
            <w:pPr>
              <w:widowControl w:val="0"/>
              <w:adjustRightInd w:val="0"/>
              <w:jc w:val="both"/>
              <w:cnfStyle w:val="000000010000" w:firstRow="0" w:lastRow="0" w:firstColumn="0" w:lastColumn="0" w:oddVBand="0" w:evenVBand="0" w:oddHBand="0" w:evenHBand="1" w:firstRowFirstColumn="0" w:firstRowLastColumn="0" w:lastRowFirstColumn="0" w:lastRowLastColumn="0"/>
              <w:rPr>
                <w:rFonts w:asciiTheme="majorHAnsi" w:hAnsiTheme="majorHAnsi" w:cs="Segoe UI"/>
                <w:lang w:val="en-US"/>
              </w:rPr>
            </w:pPr>
          </w:p>
          <w:p w14:paraId="49829ECD" w14:textId="789EB042" w:rsidR="0044463E" w:rsidRPr="00A96DDA" w:rsidRDefault="00034B2D" w:rsidP="00A96DDA">
            <w:pPr>
              <w:widowControl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roofErr w:type="spellStart"/>
            <w:r w:rsidRPr="00A96DDA">
              <w:rPr>
                <w:rFonts w:asciiTheme="majorHAnsi" w:eastAsiaTheme="minorEastAsia" w:hAnsiTheme="majorHAnsi" w:cs="Segoe UI"/>
                <w:lang w:val="en-US"/>
              </w:rPr>
              <w:t>Yurisprudensi</w:t>
            </w:r>
            <w:proofErr w:type="spellEnd"/>
            <w:r w:rsidRPr="00A96DDA">
              <w:rPr>
                <w:rFonts w:asciiTheme="majorHAnsi" w:eastAsiaTheme="minorEastAsia" w:hAnsiTheme="majorHAnsi" w:cs="Segoe UI"/>
                <w:lang w:val="en-US"/>
              </w:rPr>
              <w:t xml:space="preserve"> </w:t>
            </w:r>
            <w:proofErr w:type="spellStart"/>
            <w:r w:rsidRPr="00A96DDA">
              <w:rPr>
                <w:rFonts w:asciiTheme="majorHAnsi" w:eastAsiaTheme="minorEastAsia" w:hAnsiTheme="majorHAnsi" w:cs="Segoe UI"/>
                <w:lang w:val="en-US"/>
              </w:rPr>
              <w:t>Peradilan</w:t>
            </w:r>
            <w:proofErr w:type="spellEnd"/>
            <w:r w:rsidRPr="00A96DDA">
              <w:rPr>
                <w:rFonts w:asciiTheme="majorHAnsi" w:eastAsiaTheme="minorEastAsia" w:hAnsiTheme="majorHAnsi" w:cs="Segoe UI"/>
                <w:lang w:val="en-US"/>
              </w:rPr>
              <w:t xml:space="preserve"> Agama </w:t>
            </w:r>
            <w:proofErr w:type="spellStart"/>
            <w:r w:rsidRPr="00A96DDA">
              <w:rPr>
                <w:rFonts w:asciiTheme="majorHAnsi" w:eastAsiaTheme="minorEastAsia" w:hAnsiTheme="majorHAnsi" w:cs="Segoe UI"/>
                <w:lang w:val="en-US"/>
              </w:rPr>
              <w:t>Perkara</w:t>
            </w:r>
            <w:proofErr w:type="spellEnd"/>
            <w:r w:rsidRPr="00A96DDA">
              <w:rPr>
                <w:rFonts w:asciiTheme="majorHAnsi" w:eastAsiaTheme="minorEastAsia" w:hAnsiTheme="majorHAnsi" w:cs="Segoe UI"/>
                <w:lang w:val="en-US"/>
              </w:rPr>
              <w:t xml:space="preserve"> Cerai </w:t>
            </w:r>
            <w:proofErr w:type="spellStart"/>
            <w:r w:rsidRPr="00A96DDA">
              <w:rPr>
                <w:rFonts w:asciiTheme="majorHAnsi" w:eastAsiaTheme="minorEastAsia" w:hAnsiTheme="majorHAnsi" w:cs="Segoe UI"/>
                <w:lang w:val="en-US"/>
              </w:rPr>
              <w:t>Gugat</w:t>
            </w:r>
            <w:proofErr w:type="spellEnd"/>
          </w:p>
        </w:tc>
        <w:tc>
          <w:tcPr>
            <w:tcW w:w="1168" w:type="dxa"/>
            <w:tcBorders>
              <w:left w:val="none" w:sz="0" w:space="0" w:color="auto"/>
              <w:right w:val="none" w:sz="0" w:space="0" w:color="auto"/>
            </w:tcBorders>
          </w:tcPr>
          <w:p w14:paraId="331301FB"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DA4189">
              <w:rPr>
                <w:rFonts w:asciiTheme="majorHAnsi" w:hAnsiTheme="majorHAnsi" w:cstheme="minorHAnsi"/>
              </w:rPr>
              <w:t>Ceramah Diskusi komisi, diskusi panel</w:t>
            </w:r>
          </w:p>
        </w:tc>
        <w:tc>
          <w:tcPr>
            <w:tcW w:w="2835" w:type="dxa"/>
            <w:tcBorders>
              <w:left w:val="none" w:sz="0" w:space="0" w:color="auto"/>
              <w:right w:val="none" w:sz="0" w:space="0" w:color="auto"/>
            </w:tcBorders>
          </w:tcPr>
          <w:p w14:paraId="7B3FB60C"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5637EF95"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3AEEFF78"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Kelas dibagi ke dalam beberapa kelompok kecil untuk diskusi komisi membuat konsep map.</w:t>
            </w:r>
          </w:p>
          <w:p w14:paraId="7DCB7E59"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Diskusi panel dengan kelas besar, dipandu tim presentator.</w:t>
            </w:r>
          </w:p>
          <w:p w14:paraId="02BB21C9"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Dosen memberikan pengarahan dan pemantapan konsep.</w:t>
            </w:r>
          </w:p>
          <w:p w14:paraId="600BBC76"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menutup perkuliahan tatap muka dengan membaca doa </w:t>
            </w:r>
          </w:p>
          <w:p w14:paraId="3D49EDA9" w14:textId="77777777" w:rsidR="00E17F15" w:rsidRPr="00DA4189" w:rsidRDefault="00E17F15" w:rsidP="00492A70">
            <w:pPr>
              <w:widowControl w:val="0"/>
              <w:adjustRightInd w:val="0"/>
              <w:ind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p>
          <w:p w14:paraId="582F415D" w14:textId="77777777" w:rsidR="00E17F15" w:rsidRPr="00DA4189" w:rsidRDefault="00E17F15" w:rsidP="00492A70">
            <w:pPr>
              <w:widowControl w:val="0"/>
              <w:adjustRightInd w:val="0"/>
              <w:ind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PENUGASAN TERSTRUKTUR MANDIRI DAN KEGIATAN MANDIRI</w:t>
            </w:r>
          </w:p>
          <w:p w14:paraId="71568F55" w14:textId="77777777" w:rsidR="00E17F15"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lang w:val="en-US"/>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dan/atau menulis esai secara mandiri.</w:t>
            </w:r>
          </w:p>
          <w:p w14:paraId="20C5A2E5" w14:textId="77777777" w:rsidR="0044463E" w:rsidRDefault="0044463E"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lang w:val="en-US"/>
              </w:rPr>
            </w:pPr>
          </w:p>
          <w:p w14:paraId="5906FE23" w14:textId="77777777" w:rsidR="0044463E" w:rsidRDefault="0044463E"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lang w:val="en-US"/>
              </w:rPr>
            </w:pPr>
          </w:p>
          <w:p w14:paraId="7C506179" w14:textId="77777777" w:rsidR="0044463E" w:rsidRDefault="0044463E"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lang w:val="en-US"/>
              </w:rPr>
            </w:pPr>
          </w:p>
          <w:p w14:paraId="32B85A37" w14:textId="77777777" w:rsidR="0044463E" w:rsidRDefault="0044463E"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lang w:val="en-US"/>
              </w:rPr>
            </w:pPr>
          </w:p>
          <w:p w14:paraId="27EB65E0" w14:textId="77777777" w:rsidR="0044463E" w:rsidRPr="0044463E" w:rsidRDefault="0044463E"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lang w:val="en-US"/>
              </w:rPr>
            </w:pPr>
          </w:p>
        </w:tc>
        <w:tc>
          <w:tcPr>
            <w:tcW w:w="1134" w:type="dxa"/>
            <w:tcBorders>
              <w:left w:val="none" w:sz="0" w:space="0" w:color="auto"/>
              <w:right w:val="none" w:sz="0" w:space="0" w:color="auto"/>
            </w:tcBorders>
          </w:tcPr>
          <w:p w14:paraId="0CB01B18"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1 x TM 2 SKS</w:t>
            </w:r>
          </w:p>
          <w:p w14:paraId="5B0C1D97"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(50 x 2 sks= 100 menit)</w:t>
            </w:r>
          </w:p>
        </w:tc>
        <w:tc>
          <w:tcPr>
            <w:tcW w:w="1463" w:type="dxa"/>
            <w:tcBorders>
              <w:left w:val="none" w:sz="0" w:space="0" w:color="auto"/>
              <w:right w:val="none" w:sz="0" w:space="0" w:color="auto"/>
            </w:tcBorders>
          </w:tcPr>
          <w:p w14:paraId="7AD81AB2" w14:textId="77777777" w:rsidR="00E17F15" w:rsidRPr="00DA4189" w:rsidRDefault="00E17F15" w:rsidP="00492A70">
            <w:pPr>
              <w:ind w:hanging="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4F850DA2"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3E68DA24"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57856C32" w14:textId="77777777" w:rsidR="00E17F15" w:rsidRPr="00DA4189" w:rsidRDefault="00E17F15" w:rsidP="00492A70">
            <w:pPr>
              <w:ind w:left="-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p w14:paraId="3494A131" w14:textId="77777777" w:rsidR="00E17F15" w:rsidRPr="00DA4189" w:rsidRDefault="00E17F15" w:rsidP="00492A70">
            <w:pPr>
              <w:ind w:left="-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Non Test:</w:t>
            </w:r>
          </w:p>
          <w:p w14:paraId="44F8A546"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11E94B6B"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3DFF0B4F"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Keaktifan diskusi</w:t>
            </w:r>
          </w:p>
        </w:tc>
        <w:tc>
          <w:tcPr>
            <w:tcW w:w="2046" w:type="dxa"/>
            <w:tcBorders>
              <w:left w:val="none" w:sz="0" w:space="0" w:color="auto"/>
              <w:right w:val="none" w:sz="0" w:space="0" w:color="auto"/>
            </w:tcBorders>
          </w:tcPr>
          <w:p w14:paraId="7C619B74" w14:textId="77777777" w:rsidR="00E17F15" w:rsidRPr="00DA4189" w:rsidRDefault="00E17F15" w:rsidP="00492A70">
            <w:pPr>
              <w:pStyle w:val="BodyTextIndent"/>
              <w:ind w:left="720"/>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14:paraId="4795B577" w14:textId="09DDDB83" w:rsidR="00E17F15" w:rsidRPr="00DA4189" w:rsidRDefault="00E17F15" w:rsidP="00E17F15">
            <w:pPr>
              <w:pStyle w:val="ListParagraph"/>
              <w:widowControl w:val="0"/>
              <w:numPr>
                <w:ilvl w:val="0"/>
                <w:numId w:val="37"/>
              </w:numPr>
              <w:adjustRightInd w:val="0"/>
              <w:ind w:left="289"/>
              <w:contextualSpacing/>
              <w:jc w:val="both"/>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r w:rsidRPr="00DA4189">
              <w:rPr>
                <w:rFonts w:asciiTheme="majorHAnsi" w:hAnsiTheme="majorHAnsi"/>
                <w:bCs/>
                <w:lang w:val="fi-FI"/>
              </w:rPr>
              <w:t xml:space="preserve">Menjelaskan dan menguraikan serta menganalisis tentang </w:t>
            </w:r>
            <w:proofErr w:type="spellStart"/>
            <w:r w:rsidR="00075336">
              <w:rPr>
                <w:rFonts w:asciiTheme="majorHAnsi" w:hAnsiTheme="majorHAnsi"/>
                <w:bCs/>
                <w:lang w:val="en-US"/>
              </w:rPr>
              <w:t>Yurisprudensi</w:t>
            </w:r>
            <w:proofErr w:type="spellEnd"/>
            <w:r w:rsidR="00075336">
              <w:rPr>
                <w:rFonts w:asciiTheme="majorHAnsi" w:hAnsiTheme="majorHAnsi"/>
                <w:bCs/>
                <w:lang w:val="en-US"/>
              </w:rPr>
              <w:t xml:space="preserve"> Hukum Islam</w:t>
            </w:r>
          </w:p>
          <w:p w14:paraId="555F67AD" w14:textId="3931411F" w:rsidR="00E17F15" w:rsidRPr="00DA4189" w:rsidRDefault="00E17F15" w:rsidP="00E17F15">
            <w:pPr>
              <w:pStyle w:val="ListParagraph"/>
              <w:widowControl w:val="0"/>
              <w:numPr>
                <w:ilvl w:val="0"/>
                <w:numId w:val="37"/>
              </w:numPr>
              <w:adjustRightInd w:val="0"/>
              <w:ind w:left="289"/>
              <w:contextualSpacing/>
              <w:jc w:val="both"/>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r w:rsidRPr="00DA4189">
              <w:rPr>
                <w:rFonts w:asciiTheme="majorHAnsi" w:hAnsiTheme="majorHAnsi"/>
                <w:bCs/>
                <w:lang w:val="fi-FI"/>
              </w:rPr>
              <w:t xml:space="preserve">Menjelaskan dan menguraikan serta menganalisis tentang </w:t>
            </w:r>
            <w:r w:rsidRPr="00DA4189">
              <w:rPr>
                <w:rFonts w:asciiTheme="majorHAnsi" w:hAnsiTheme="majorHAnsi"/>
                <w:bCs/>
              </w:rPr>
              <w:t xml:space="preserve">Tipe </w:t>
            </w:r>
            <w:proofErr w:type="spellStart"/>
            <w:r w:rsidR="00075336">
              <w:rPr>
                <w:rFonts w:asciiTheme="majorHAnsi" w:hAnsiTheme="majorHAnsi"/>
                <w:bCs/>
                <w:lang w:val="en-US"/>
              </w:rPr>
              <w:t>Putusan</w:t>
            </w:r>
            <w:proofErr w:type="spellEnd"/>
            <w:r w:rsidR="00075336">
              <w:rPr>
                <w:rFonts w:asciiTheme="majorHAnsi" w:hAnsiTheme="majorHAnsi"/>
                <w:bCs/>
                <w:lang w:val="en-US"/>
              </w:rPr>
              <w:t xml:space="preserve"> </w:t>
            </w:r>
            <w:proofErr w:type="spellStart"/>
            <w:r w:rsidR="00075336">
              <w:rPr>
                <w:rFonts w:asciiTheme="majorHAnsi" w:hAnsiTheme="majorHAnsi"/>
                <w:bCs/>
                <w:lang w:val="en-US"/>
              </w:rPr>
              <w:t>Pengadilan</w:t>
            </w:r>
            <w:proofErr w:type="spellEnd"/>
            <w:r w:rsidR="00075336">
              <w:rPr>
                <w:rFonts w:asciiTheme="majorHAnsi" w:hAnsiTheme="majorHAnsi"/>
                <w:bCs/>
                <w:lang w:val="en-US"/>
              </w:rPr>
              <w:t xml:space="preserve"> Agama </w:t>
            </w:r>
            <w:proofErr w:type="spellStart"/>
            <w:r w:rsidR="00075336">
              <w:rPr>
                <w:rFonts w:asciiTheme="majorHAnsi" w:hAnsiTheme="majorHAnsi"/>
                <w:bCs/>
                <w:lang w:val="en-US"/>
              </w:rPr>
              <w:t>sebagai</w:t>
            </w:r>
            <w:proofErr w:type="spellEnd"/>
            <w:r w:rsidR="00075336">
              <w:rPr>
                <w:rFonts w:asciiTheme="majorHAnsi" w:hAnsiTheme="majorHAnsi"/>
                <w:bCs/>
                <w:lang w:val="en-US"/>
              </w:rPr>
              <w:t xml:space="preserve"> </w:t>
            </w:r>
            <w:proofErr w:type="spellStart"/>
            <w:r w:rsidR="00075336">
              <w:rPr>
                <w:rFonts w:asciiTheme="majorHAnsi" w:hAnsiTheme="majorHAnsi"/>
                <w:bCs/>
                <w:lang w:val="en-US"/>
              </w:rPr>
              <w:t>yurisprudensi</w:t>
            </w:r>
            <w:proofErr w:type="spellEnd"/>
          </w:p>
          <w:p w14:paraId="481942B2" w14:textId="7786E55E" w:rsidR="00E17F15" w:rsidRPr="00DA4189" w:rsidRDefault="00E17F15" w:rsidP="00E17F15">
            <w:pPr>
              <w:pStyle w:val="ListParagraph"/>
              <w:widowControl w:val="0"/>
              <w:numPr>
                <w:ilvl w:val="0"/>
                <w:numId w:val="37"/>
              </w:numPr>
              <w:adjustRightInd w:val="0"/>
              <w:ind w:left="289"/>
              <w:contextualSpacing/>
              <w:jc w:val="both"/>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r w:rsidRPr="00DA4189">
              <w:rPr>
                <w:rFonts w:asciiTheme="majorHAnsi" w:hAnsiTheme="majorHAnsi"/>
                <w:bCs/>
                <w:lang w:val="fi-FI"/>
              </w:rPr>
              <w:t xml:space="preserve">Menjelaskan dan menguraikan serta menganalisis </w:t>
            </w:r>
            <w:r w:rsidR="00075336">
              <w:rPr>
                <w:rFonts w:asciiTheme="majorHAnsi" w:hAnsiTheme="majorHAnsi"/>
                <w:bCs/>
                <w:lang w:val="fi-FI"/>
              </w:rPr>
              <w:t>kasus =kasus yang menjadi yurisprudensi</w:t>
            </w:r>
          </w:p>
          <w:p w14:paraId="0C208141" w14:textId="77777777" w:rsidR="00E17F15" w:rsidRPr="00DA4189" w:rsidRDefault="00E17F15" w:rsidP="00492A70">
            <w:pPr>
              <w:pStyle w:val="BodyTextIndent"/>
              <w:ind w:left="289"/>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lang w:val="fi-FI"/>
              </w:rPr>
            </w:pPr>
          </w:p>
          <w:p w14:paraId="560B653E" w14:textId="77777777" w:rsidR="00E17F15" w:rsidRPr="00DA4189" w:rsidRDefault="00E17F15" w:rsidP="00492A70">
            <w:pPr>
              <w:pStyle w:val="BodyTextIndent"/>
              <w:ind w:left="289"/>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lang w:val="fi-FI"/>
              </w:rPr>
            </w:pPr>
          </w:p>
          <w:p w14:paraId="0E37D212" w14:textId="77777777" w:rsidR="00E17F15" w:rsidRPr="00DA4189" w:rsidRDefault="00E17F15" w:rsidP="00492A70">
            <w:pPr>
              <w:pStyle w:val="BodyTextIndent"/>
              <w:ind w:left="289"/>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lang w:val="fi-FI"/>
              </w:rPr>
            </w:pPr>
          </w:p>
          <w:p w14:paraId="0E82A827" w14:textId="77777777" w:rsidR="00E17F15" w:rsidRPr="00DA4189" w:rsidRDefault="00E17F15" w:rsidP="00492A70">
            <w:pPr>
              <w:pStyle w:val="BodyTextIndent"/>
              <w:ind w:left="289"/>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lang w:val="fi-FI"/>
              </w:rPr>
            </w:pPr>
          </w:p>
          <w:p w14:paraId="457988B4" w14:textId="77777777" w:rsidR="00E17F15" w:rsidRPr="00DA4189" w:rsidRDefault="00E17F15" w:rsidP="00492A70">
            <w:pPr>
              <w:pStyle w:val="BodyTextIndent"/>
              <w:ind w:left="289"/>
              <w:jc w:val="both"/>
              <w:outlineLvl w:val="0"/>
              <w:cnfStyle w:val="000000010000" w:firstRow="0" w:lastRow="0" w:firstColumn="0" w:lastColumn="0" w:oddVBand="0" w:evenVBand="0" w:oddHBand="0" w:evenHBand="1" w:firstRowFirstColumn="0" w:firstRowLastColumn="0" w:lastRowFirstColumn="0" w:lastRowLastColumn="0"/>
              <w:rPr>
                <w:rFonts w:asciiTheme="majorHAnsi" w:eastAsiaTheme="minorEastAsia" w:hAnsiTheme="majorHAnsi"/>
              </w:rPr>
            </w:pPr>
          </w:p>
        </w:tc>
        <w:tc>
          <w:tcPr>
            <w:tcW w:w="993" w:type="dxa"/>
            <w:tcBorders>
              <w:left w:val="none" w:sz="0" w:space="0" w:color="auto"/>
            </w:tcBorders>
          </w:tcPr>
          <w:p w14:paraId="627E457E"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20 % Tugas</w:t>
            </w:r>
          </w:p>
          <w:p w14:paraId="213CE664"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385F4838"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40 % UAS</w:t>
            </w:r>
          </w:p>
          <w:p w14:paraId="3A626788"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15 % Keaktifan</w:t>
            </w:r>
          </w:p>
        </w:tc>
      </w:tr>
      <w:tr w:rsidR="00E17F15" w:rsidRPr="00DA4189" w14:paraId="31BB42BC" w14:textId="77777777" w:rsidTr="004C1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3B8BECCF" w14:textId="77777777" w:rsidR="00E17F15" w:rsidRPr="00DA4189" w:rsidRDefault="00E17F15" w:rsidP="00492A70">
            <w:pPr>
              <w:jc w:val="center"/>
              <w:rPr>
                <w:rFonts w:asciiTheme="majorHAnsi" w:hAnsiTheme="majorHAnsi" w:cstheme="minorHAnsi"/>
              </w:rPr>
            </w:pPr>
            <w:r w:rsidRPr="00DA4189">
              <w:rPr>
                <w:rFonts w:asciiTheme="majorHAnsi" w:hAnsiTheme="majorHAnsi" w:cstheme="minorHAnsi"/>
              </w:rPr>
              <w:t>5</w:t>
            </w:r>
          </w:p>
        </w:tc>
        <w:tc>
          <w:tcPr>
            <w:tcW w:w="1667" w:type="dxa"/>
            <w:tcBorders>
              <w:left w:val="none" w:sz="0" w:space="0" w:color="auto"/>
              <w:right w:val="none" w:sz="0" w:space="0" w:color="auto"/>
            </w:tcBorders>
          </w:tcPr>
          <w:p w14:paraId="1E78A895" w14:textId="65239F1B"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Segoe UI"/>
                <w:spacing w:val="1"/>
              </w:rPr>
              <w:t>M</w:t>
            </w:r>
            <w:r w:rsidRPr="00DA4189">
              <w:rPr>
                <w:rFonts w:asciiTheme="majorHAnsi" w:hAnsiTheme="majorHAnsi" w:cs="Segoe UI"/>
              </w:rPr>
              <w:t>a</w:t>
            </w:r>
            <w:r w:rsidRPr="00DA4189">
              <w:rPr>
                <w:rFonts w:asciiTheme="majorHAnsi" w:hAnsiTheme="majorHAnsi" w:cs="Segoe UI"/>
                <w:spacing w:val="-2"/>
              </w:rPr>
              <w:t>h</w:t>
            </w:r>
            <w:r w:rsidRPr="00DA4189">
              <w:rPr>
                <w:rFonts w:asciiTheme="majorHAnsi" w:hAnsiTheme="majorHAnsi" w:cs="Segoe UI"/>
              </w:rPr>
              <w:t>asis</w:t>
            </w:r>
            <w:r w:rsidRPr="00DA4189">
              <w:rPr>
                <w:rFonts w:asciiTheme="majorHAnsi" w:hAnsiTheme="majorHAnsi" w:cs="Segoe UI"/>
                <w:spacing w:val="-2"/>
              </w:rPr>
              <w:t>w</w:t>
            </w:r>
            <w:r w:rsidRPr="00DA4189">
              <w:rPr>
                <w:rFonts w:asciiTheme="majorHAnsi" w:hAnsiTheme="majorHAnsi" w:cs="Segoe UI"/>
              </w:rPr>
              <w:t>a ma</w:t>
            </w:r>
            <w:r w:rsidRPr="00DA4189">
              <w:rPr>
                <w:rFonts w:asciiTheme="majorHAnsi" w:hAnsiTheme="majorHAnsi" w:cs="Segoe UI"/>
                <w:spacing w:val="-1"/>
              </w:rPr>
              <w:t>m</w:t>
            </w:r>
            <w:r w:rsidRPr="00DA4189">
              <w:rPr>
                <w:rFonts w:asciiTheme="majorHAnsi" w:hAnsiTheme="majorHAnsi" w:cs="Segoe UI"/>
              </w:rPr>
              <w:t xml:space="preserve">pu </w:t>
            </w:r>
            <w:r w:rsidRPr="00DA4189">
              <w:rPr>
                <w:rFonts w:asciiTheme="majorHAnsi" w:hAnsiTheme="majorHAnsi"/>
                <w:bCs/>
              </w:rPr>
              <w:t>Mengetahui, mengerti, dan memahami tentang</w:t>
            </w:r>
            <w:r w:rsidRPr="00DA4189">
              <w:rPr>
                <w:rFonts w:asciiTheme="majorHAnsi" w:hAnsiTheme="majorHAnsi"/>
                <w:bCs/>
                <w:lang w:val="en-US"/>
              </w:rPr>
              <w:t xml:space="preserve"> </w:t>
            </w:r>
            <w:proofErr w:type="spellStart"/>
            <w:r w:rsidR="00843A05">
              <w:rPr>
                <w:rFonts w:asciiTheme="majorHAnsi" w:hAnsiTheme="majorHAnsi"/>
                <w:bCs/>
                <w:lang w:val="en-US"/>
              </w:rPr>
              <w:t>Kedudukan</w:t>
            </w:r>
            <w:proofErr w:type="spellEnd"/>
            <w:r w:rsidR="00843A05">
              <w:rPr>
                <w:rFonts w:asciiTheme="majorHAnsi" w:hAnsiTheme="majorHAnsi"/>
                <w:bCs/>
                <w:lang w:val="en-US"/>
              </w:rPr>
              <w:t xml:space="preserve"> </w:t>
            </w:r>
            <w:proofErr w:type="spellStart"/>
            <w:r w:rsidR="00843A05">
              <w:rPr>
                <w:rFonts w:asciiTheme="majorHAnsi" w:hAnsiTheme="majorHAnsi"/>
                <w:bCs/>
                <w:lang w:val="en-US"/>
              </w:rPr>
              <w:t>Yurispr</w:t>
            </w:r>
            <w:r w:rsidR="006D548C">
              <w:rPr>
                <w:rFonts w:asciiTheme="majorHAnsi" w:hAnsiTheme="majorHAnsi"/>
                <w:bCs/>
                <w:lang w:val="en-US"/>
              </w:rPr>
              <w:t>udensi</w:t>
            </w:r>
            <w:proofErr w:type="spellEnd"/>
            <w:r w:rsidR="006D548C">
              <w:rPr>
                <w:rFonts w:asciiTheme="majorHAnsi" w:hAnsiTheme="majorHAnsi"/>
                <w:bCs/>
                <w:lang w:val="en-US"/>
              </w:rPr>
              <w:t xml:space="preserve"> </w:t>
            </w:r>
            <w:proofErr w:type="spellStart"/>
            <w:r w:rsidR="00A96DDA">
              <w:rPr>
                <w:rFonts w:asciiTheme="majorHAnsi" w:eastAsiaTheme="minorEastAsia" w:hAnsiTheme="majorHAnsi" w:cs="Segoe UI"/>
                <w:lang w:val="en-US"/>
              </w:rPr>
              <w:t>Peradilan</w:t>
            </w:r>
            <w:proofErr w:type="spellEnd"/>
            <w:r w:rsidR="00A96DDA">
              <w:rPr>
                <w:rFonts w:asciiTheme="majorHAnsi" w:eastAsiaTheme="minorEastAsia" w:hAnsiTheme="majorHAnsi" w:cs="Segoe UI"/>
                <w:lang w:val="en-US"/>
              </w:rPr>
              <w:t xml:space="preserve"> Agama </w:t>
            </w:r>
            <w:proofErr w:type="spellStart"/>
            <w:r w:rsidR="00A96DDA">
              <w:rPr>
                <w:rFonts w:asciiTheme="majorHAnsi" w:eastAsiaTheme="minorEastAsia" w:hAnsiTheme="majorHAnsi" w:cs="Segoe UI"/>
                <w:lang w:val="en-US"/>
              </w:rPr>
              <w:t>Perkara</w:t>
            </w:r>
            <w:proofErr w:type="spellEnd"/>
            <w:r w:rsidR="00A96DDA">
              <w:rPr>
                <w:rFonts w:asciiTheme="majorHAnsi" w:eastAsiaTheme="minorEastAsia" w:hAnsiTheme="majorHAnsi" w:cs="Segoe UI"/>
                <w:lang w:val="en-US"/>
              </w:rPr>
              <w:t xml:space="preserve"> Cerai Talak</w:t>
            </w:r>
            <w:r w:rsidR="00A96DDA" w:rsidRPr="00DA4189">
              <w:rPr>
                <w:rFonts w:asciiTheme="majorHAnsi" w:hAnsiTheme="majorHAnsi" w:cstheme="minorHAnsi"/>
              </w:rPr>
              <w:t xml:space="preserve"> </w:t>
            </w:r>
          </w:p>
        </w:tc>
        <w:tc>
          <w:tcPr>
            <w:tcW w:w="2552" w:type="dxa"/>
            <w:tcBorders>
              <w:left w:val="none" w:sz="0" w:space="0" w:color="auto"/>
              <w:right w:val="none" w:sz="0" w:space="0" w:color="auto"/>
            </w:tcBorders>
          </w:tcPr>
          <w:p w14:paraId="15E830BA" w14:textId="77777777" w:rsidR="00E17F15" w:rsidRPr="00DA4189" w:rsidRDefault="00E17F15" w:rsidP="00492A70">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20DB17B0" w14:textId="79C2B917" w:rsidR="00E17F15" w:rsidRPr="00DA4189" w:rsidRDefault="00034B2D" w:rsidP="00A96DDA">
            <w:pPr>
              <w:pStyle w:val="BodyTextIndent"/>
              <w:autoSpaceDE/>
              <w:autoSpaceDN/>
              <w:jc w:val="both"/>
              <w:outlineLvl w:val="0"/>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rPr>
            </w:pPr>
            <w:proofErr w:type="spellStart"/>
            <w:r>
              <w:rPr>
                <w:rFonts w:asciiTheme="majorHAnsi" w:eastAsiaTheme="minorEastAsia" w:hAnsiTheme="majorHAnsi" w:cs="Segoe UI"/>
                <w:lang w:val="en-US"/>
              </w:rPr>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Pr>
                <w:rFonts w:asciiTheme="majorHAnsi" w:eastAsiaTheme="minorEastAsia" w:hAnsiTheme="majorHAnsi" w:cs="Segoe UI"/>
                <w:lang w:val="en-US"/>
              </w:rPr>
              <w:t xml:space="preserve"> Cerai Talak</w:t>
            </w:r>
          </w:p>
        </w:tc>
        <w:tc>
          <w:tcPr>
            <w:tcW w:w="1168" w:type="dxa"/>
            <w:tcBorders>
              <w:left w:val="none" w:sz="0" w:space="0" w:color="auto"/>
              <w:right w:val="none" w:sz="0" w:space="0" w:color="auto"/>
            </w:tcBorders>
          </w:tcPr>
          <w:p w14:paraId="102870AA"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A4189">
              <w:rPr>
                <w:rFonts w:asciiTheme="majorHAnsi" w:hAnsiTheme="majorHAnsi" w:cstheme="minorHAnsi"/>
              </w:rPr>
              <w:t>Ceramah Diskusi komisi, diskusi panel</w:t>
            </w:r>
          </w:p>
        </w:tc>
        <w:tc>
          <w:tcPr>
            <w:tcW w:w="2835" w:type="dxa"/>
            <w:tcBorders>
              <w:left w:val="none" w:sz="0" w:space="0" w:color="auto"/>
              <w:right w:val="none" w:sz="0" w:space="0" w:color="auto"/>
            </w:tcBorders>
          </w:tcPr>
          <w:p w14:paraId="7A76E64C"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3E6DE8D2"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198999D5"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Kelas dibagi ke dalam beberapa kelompok kecil untuk diskusi komisi membuat konsep map.</w:t>
            </w:r>
          </w:p>
          <w:p w14:paraId="4EDF362D"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Diskusi panel dengan kelas besar, dipandu tim presentator.</w:t>
            </w:r>
          </w:p>
          <w:p w14:paraId="642E4638"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Dosen memberikan pengarahan dan pemantapan konsep.</w:t>
            </w:r>
          </w:p>
          <w:p w14:paraId="5E48C56F" w14:textId="77777777" w:rsidR="00E17F15" w:rsidRPr="00DA4189" w:rsidRDefault="00E17F15"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menutup perkuliahan tatap muka dengan membaca doa </w:t>
            </w:r>
          </w:p>
          <w:p w14:paraId="28CB0D2A" w14:textId="77777777" w:rsidR="00E17F15" w:rsidRPr="00DA4189" w:rsidRDefault="00E17F15" w:rsidP="00492A70">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p>
          <w:p w14:paraId="10C4D5EF" w14:textId="77777777" w:rsidR="00E17F15" w:rsidRPr="00DA4189" w:rsidRDefault="00E17F15" w:rsidP="00492A70">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PENUGASAN TERSTRUKTUR MANDIRI DAN KEGIATAN MANDIRI</w:t>
            </w:r>
          </w:p>
          <w:p w14:paraId="6A4FE4D9"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dan/atau menulis esai secara mandiri.</w:t>
            </w:r>
          </w:p>
        </w:tc>
        <w:tc>
          <w:tcPr>
            <w:tcW w:w="1134" w:type="dxa"/>
            <w:tcBorders>
              <w:left w:val="none" w:sz="0" w:space="0" w:color="auto"/>
              <w:right w:val="none" w:sz="0" w:space="0" w:color="auto"/>
            </w:tcBorders>
          </w:tcPr>
          <w:p w14:paraId="160B4D6C"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1 x TM 2 SKS</w:t>
            </w:r>
          </w:p>
          <w:p w14:paraId="4AA5F3FD"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(50 x 2 sks= 100 menit)</w:t>
            </w:r>
          </w:p>
        </w:tc>
        <w:tc>
          <w:tcPr>
            <w:tcW w:w="1463" w:type="dxa"/>
            <w:tcBorders>
              <w:left w:val="none" w:sz="0" w:space="0" w:color="auto"/>
              <w:right w:val="none" w:sz="0" w:space="0" w:color="auto"/>
            </w:tcBorders>
          </w:tcPr>
          <w:p w14:paraId="5B8DFCE3" w14:textId="77777777" w:rsidR="00E17F15" w:rsidRPr="00DA4189" w:rsidRDefault="00E17F15" w:rsidP="00492A70">
            <w:pPr>
              <w:ind w:hanging="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712B7158"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2AA837DA"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12737BD7" w14:textId="77777777" w:rsidR="00E17F15" w:rsidRPr="00DA4189" w:rsidRDefault="00E17F15" w:rsidP="00492A70">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p w14:paraId="7362B22E" w14:textId="77777777" w:rsidR="00E17F15" w:rsidRPr="00DA4189" w:rsidRDefault="00E17F15" w:rsidP="00492A70">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Non Test:</w:t>
            </w:r>
          </w:p>
          <w:p w14:paraId="2C5A8F11"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292F387F"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13973841" w14:textId="77777777" w:rsidR="00E17F15" w:rsidRPr="00DA4189" w:rsidRDefault="00E17F15"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rPr>
              <w:t>Keaktifan diskusi</w:t>
            </w:r>
          </w:p>
        </w:tc>
        <w:tc>
          <w:tcPr>
            <w:tcW w:w="2046" w:type="dxa"/>
            <w:tcBorders>
              <w:left w:val="none" w:sz="0" w:space="0" w:color="auto"/>
              <w:right w:val="none" w:sz="0" w:space="0" w:color="auto"/>
            </w:tcBorders>
          </w:tcPr>
          <w:p w14:paraId="189120AE" w14:textId="259FD1E3" w:rsidR="00E17F15" w:rsidRPr="00DA4189" w:rsidRDefault="00E17F15" w:rsidP="00843A05">
            <w:pPr>
              <w:widowControl w:val="0"/>
              <w:adjustRightInd w:val="0"/>
              <w:ind w:right="765"/>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r w:rsidRPr="00DA4189">
              <w:rPr>
                <w:rFonts w:asciiTheme="majorHAnsi" w:hAnsiTheme="majorHAnsi"/>
                <w:bCs/>
                <w:lang w:val="fi-FI"/>
              </w:rPr>
              <w:t>Menjelaska</w:t>
            </w:r>
            <w:r w:rsidRPr="00DA4189">
              <w:rPr>
                <w:rFonts w:asciiTheme="majorHAnsi" w:hAnsiTheme="majorHAnsi"/>
                <w:bCs/>
              </w:rPr>
              <w:t>n</w:t>
            </w:r>
            <w:r w:rsidR="00843A05">
              <w:rPr>
                <w:rFonts w:asciiTheme="majorHAnsi" w:hAnsiTheme="majorHAnsi"/>
                <w:bCs/>
                <w:lang w:val="en-US"/>
              </w:rPr>
              <w:t xml:space="preserve"> </w:t>
            </w:r>
            <w:r w:rsidRPr="00DA4189">
              <w:rPr>
                <w:rFonts w:asciiTheme="majorHAnsi" w:hAnsiTheme="majorHAnsi"/>
                <w:bCs/>
                <w:lang w:val="fi-FI"/>
              </w:rPr>
              <w:t>dan menguraikan</w:t>
            </w:r>
            <w:r w:rsidR="00843A05">
              <w:rPr>
                <w:rFonts w:asciiTheme="majorHAnsi" w:hAnsiTheme="majorHAnsi"/>
                <w:bCs/>
                <w:lang w:val="fi-FI"/>
              </w:rPr>
              <w:t xml:space="preserve"> </w:t>
            </w:r>
            <w:r w:rsidRPr="00DA4189">
              <w:rPr>
                <w:rFonts w:asciiTheme="majorHAnsi" w:hAnsiTheme="majorHAnsi"/>
                <w:bCs/>
                <w:lang w:val="fi-FI"/>
              </w:rPr>
              <w:t xml:space="preserve">serta menganalisis tentang </w:t>
            </w:r>
            <w:r w:rsidR="00843A05">
              <w:rPr>
                <w:rFonts w:asciiTheme="majorHAnsi" w:hAnsiTheme="majorHAnsi"/>
                <w:bCs/>
                <w:lang w:val="fi-FI"/>
              </w:rPr>
              <w:t>kedudukan yurisprudensi hukum Islam di Indonesia</w:t>
            </w:r>
          </w:p>
          <w:p w14:paraId="129F78D3" w14:textId="77777777" w:rsidR="00E17F15" w:rsidRPr="00DA4189" w:rsidRDefault="00E17F15" w:rsidP="00492A70">
            <w:pPr>
              <w:widowControl w:val="0"/>
              <w:adjustRightInd w:val="0"/>
              <w:ind w:left="100" w:right="765"/>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0AEAE051" w14:textId="77777777" w:rsidR="00E17F15" w:rsidRPr="00DA4189" w:rsidRDefault="00E17F15" w:rsidP="00492A70">
            <w:pPr>
              <w:widowControl w:val="0"/>
              <w:adjustRightInd w:val="0"/>
              <w:ind w:left="100" w:right="765"/>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6FAC3699" w14:textId="77777777" w:rsidR="00E17F15" w:rsidRPr="00DA4189" w:rsidRDefault="00E17F15" w:rsidP="00492A70">
            <w:pPr>
              <w:widowControl w:val="0"/>
              <w:adjustRightInd w:val="0"/>
              <w:ind w:left="100" w:right="765"/>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3CB78E1C" w14:textId="77777777" w:rsidR="00E17F15" w:rsidRPr="00DA4189" w:rsidRDefault="00E17F15" w:rsidP="00492A70">
            <w:pPr>
              <w:widowControl w:val="0"/>
              <w:adjustRightInd w:val="0"/>
              <w:ind w:left="100" w:right="765"/>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68D38BD4" w14:textId="77777777" w:rsidR="00E17F15" w:rsidRPr="00DA4189" w:rsidRDefault="00E17F15" w:rsidP="00492A70">
            <w:pPr>
              <w:widowControl w:val="0"/>
              <w:adjustRightInd w:val="0"/>
              <w:ind w:left="100" w:right="765"/>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16A8450C" w14:textId="77777777" w:rsidR="00E17F15" w:rsidRPr="00DA4189" w:rsidRDefault="00E17F15" w:rsidP="00492A70">
            <w:pPr>
              <w:widowControl w:val="0"/>
              <w:adjustRightInd w:val="0"/>
              <w:ind w:left="100" w:right="765"/>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506D8898" w14:textId="77777777" w:rsidR="00E17F15" w:rsidRPr="00DA4189" w:rsidRDefault="00E17F15" w:rsidP="00492A70">
            <w:pPr>
              <w:widowControl w:val="0"/>
              <w:adjustRightInd w:val="0"/>
              <w:ind w:left="100" w:right="765"/>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151E01A5" w14:textId="77777777" w:rsidR="00E17F15" w:rsidRPr="00DA4189" w:rsidRDefault="00E17F15" w:rsidP="00492A70">
            <w:pPr>
              <w:widowControl w:val="0"/>
              <w:adjustRightInd w:val="0"/>
              <w:ind w:left="100" w:right="765"/>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3B31C2ED" w14:textId="77777777" w:rsidR="00E17F15" w:rsidRPr="00DA4189" w:rsidRDefault="00E17F15" w:rsidP="00492A70">
            <w:pPr>
              <w:widowControl w:val="0"/>
              <w:adjustRightInd w:val="0"/>
              <w:ind w:left="100" w:right="765"/>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7F0FC979" w14:textId="77777777" w:rsidR="00E17F15" w:rsidRPr="00DA4189" w:rsidRDefault="00E17F15" w:rsidP="00492A70">
            <w:pPr>
              <w:widowControl w:val="0"/>
              <w:adjustRightInd w:val="0"/>
              <w:ind w:left="100" w:right="765"/>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1BB11CD2" w14:textId="77777777" w:rsidR="00E17F15" w:rsidRPr="00DA4189" w:rsidRDefault="00E17F15" w:rsidP="00492A70">
            <w:pPr>
              <w:widowControl w:val="0"/>
              <w:adjustRightInd w:val="0"/>
              <w:ind w:left="100" w:right="765"/>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74AB737C" w14:textId="77777777" w:rsidR="00E17F15" w:rsidRPr="00DA4189" w:rsidRDefault="00E17F15" w:rsidP="00492A70">
            <w:pPr>
              <w:widowControl w:val="0"/>
              <w:adjustRightInd w:val="0"/>
              <w:ind w:left="100" w:right="765"/>
              <w:jc w:val="both"/>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imes New Roman"/>
                <w:lang w:val="en-US"/>
              </w:rPr>
            </w:pPr>
          </w:p>
        </w:tc>
        <w:tc>
          <w:tcPr>
            <w:tcW w:w="993" w:type="dxa"/>
            <w:tcBorders>
              <w:left w:val="none" w:sz="0" w:space="0" w:color="auto"/>
            </w:tcBorders>
          </w:tcPr>
          <w:p w14:paraId="707A5C06"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20 % Tugas</w:t>
            </w:r>
          </w:p>
          <w:p w14:paraId="21293550"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44EEFD87"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40 % UAS</w:t>
            </w:r>
          </w:p>
          <w:p w14:paraId="1F80F81D" w14:textId="77777777" w:rsidR="00E17F15" w:rsidRPr="00DA4189" w:rsidRDefault="00E17F15"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15 % Keaktifan</w:t>
            </w:r>
          </w:p>
        </w:tc>
      </w:tr>
      <w:tr w:rsidR="00E17F15" w:rsidRPr="00DA4189" w14:paraId="1788CFA6" w14:textId="77777777" w:rsidTr="004C1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77FBE3BC" w14:textId="77777777" w:rsidR="00E17F15" w:rsidRPr="00DA4189" w:rsidRDefault="00E17F15" w:rsidP="00492A70">
            <w:pPr>
              <w:jc w:val="center"/>
              <w:rPr>
                <w:rFonts w:asciiTheme="majorHAnsi" w:hAnsiTheme="majorHAnsi" w:cstheme="minorHAnsi"/>
              </w:rPr>
            </w:pPr>
            <w:r w:rsidRPr="00DA4189">
              <w:rPr>
                <w:rFonts w:asciiTheme="majorHAnsi" w:hAnsiTheme="majorHAnsi" w:cstheme="minorHAnsi"/>
              </w:rPr>
              <w:t>6</w:t>
            </w:r>
          </w:p>
        </w:tc>
        <w:tc>
          <w:tcPr>
            <w:tcW w:w="1667" w:type="dxa"/>
            <w:tcBorders>
              <w:left w:val="none" w:sz="0" w:space="0" w:color="auto"/>
              <w:right w:val="none" w:sz="0" w:space="0" w:color="auto"/>
            </w:tcBorders>
          </w:tcPr>
          <w:p w14:paraId="155CA167" w14:textId="3ADFFB95" w:rsidR="00E17F15" w:rsidRPr="002F1BCB" w:rsidRDefault="00E17F15" w:rsidP="009B6B7A">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spacing w:val="1"/>
                <w:lang w:val="en-US"/>
              </w:rPr>
            </w:pPr>
            <w:proofErr w:type="spellStart"/>
            <w:r w:rsidRPr="00DA4189">
              <w:rPr>
                <w:rFonts w:asciiTheme="majorHAnsi" w:eastAsia="Times New Roman" w:hAnsiTheme="majorHAnsi" w:cs="Segoe UI"/>
                <w:spacing w:val="1"/>
                <w:lang w:val="en-US"/>
              </w:rPr>
              <w:t>Mahasiswa</w:t>
            </w:r>
            <w:proofErr w:type="spellEnd"/>
            <w:r w:rsidRPr="00DA4189">
              <w:rPr>
                <w:rFonts w:asciiTheme="majorHAnsi" w:eastAsia="Times New Roman" w:hAnsiTheme="majorHAnsi" w:cs="Segoe UI"/>
                <w:spacing w:val="1"/>
                <w:lang w:val="en-US"/>
              </w:rPr>
              <w:t xml:space="preserve"> </w:t>
            </w:r>
            <w:proofErr w:type="spellStart"/>
            <w:r w:rsidRPr="00DA4189">
              <w:rPr>
                <w:rFonts w:asciiTheme="majorHAnsi" w:eastAsia="Times New Roman" w:hAnsiTheme="majorHAnsi" w:cs="Segoe UI"/>
                <w:spacing w:val="1"/>
                <w:lang w:val="en-US"/>
              </w:rPr>
              <w:t>mampu</w:t>
            </w:r>
            <w:proofErr w:type="spellEnd"/>
            <w:r w:rsidRPr="00DA4189">
              <w:rPr>
                <w:rFonts w:asciiTheme="majorHAnsi" w:eastAsia="Times New Roman" w:hAnsiTheme="majorHAnsi" w:cs="Segoe UI"/>
                <w:spacing w:val="1"/>
                <w:lang w:val="en-US"/>
              </w:rPr>
              <w:t xml:space="preserve"> </w:t>
            </w:r>
            <w:proofErr w:type="spellStart"/>
            <w:r w:rsidRPr="00DA4189">
              <w:rPr>
                <w:rFonts w:asciiTheme="majorHAnsi" w:eastAsia="Times New Roman" w:hAnsiTheme="majorHAnsi" w:cs="Segoe UI"/>
                <w:spacing w:val="1"/>
                <w:lang w:val="en-US"/>
              </w:rPr>
              <w:t>Mengetahui</w:t>
            </w:r>
            <w:proofErr w:type="spellEnd"/>
            <w:r w:rsidRPr="00DA4189">
              <w:rPr>
                <w:rFonts w:asciiTheme="majorHAnsi" w:eastAsia="Times New Roman" w:hAnsiTheme="majorHAnsi" w:cs="Segoe UI"/>
                <w:spacing w:val="1"/>
                <w:lang w:val="en-US"/>
              </w:rPr>
              <w:t xml:space="preserve">, </w:t>
            </w:r>
            <w:proofErr w:type="spellStart"/>
            <w:r w:rsidRPr="00DA4189">
              <w:rPr>
                <w:rFonts w:asciiTheme="majorHAnsi" w:eastAsia="Times New Roman" w:hAnsiTheme="majorHAnsi" w:cs="Segoe UI"/>
                <w:spacing w:val="1"/>
                <w:lang w:val="en-US"/>
              </w:rPr>
              <w:t>mengerti</w:t>
            </w:r>
            <w:proofErr w:type="spellEnd"/>
            <w:r w:rsidRPr="00DA4189">
              <w:rPr>
                <w:rFonts w:asciiTheme="majorHAnsi" w:eastAsia="Times New Roman" w:hAnsiTheme="majorHAnsi" w:cs="Segoe UI"/>
                <w:spacing w:val="1"/>
                <w:lang w:val="en-US"/>
              </w:rPr>
              <w:t xml:space="preserve">, dan </w:t>
            </w:r>
            <w:proofErr w:type="spellStart"/>
            <w:r w:rsidRPr="00DA4189">
              <w:rPr>
                <w:rFonts w:asciiTheme="majorHAnsi" w:eastAsia="Times New Roman" w:hAnsiTheme="majorHAnsi" w:cs="Segoe UI"/>
                <w:spacing w:val="1"/>
                <w:lang w:val="en-US"/>
              </w:rPr>
              <w:t>memahami</w:t>
            </w:r>
            <w:proofErr w:type="spellEnd"/>
            <w:r w:rsidRPr="00DA4189">
              <w:rPr>
                <w:rFonts w:asciiTheme="majorHAnsi" w:eastAsia="Times New Roman" w:hAnsiTheme="majorHAnsi" w:cs="Segoe UI"/>
                <w:spacing w:val="1"/>
                <w:lang w:val="en-US"/>
              </w:rPr>
              <w:t xml:space="preserve"> </w:t>
            </w:r>
            <w:proofErr w:type="spellStart"/>
            <w:r w:rsidR="00A96DDA">
              <w:rPr>
                <w:rFonts w:asciiTheme="majorHAnsi" w:eastAsiaTheme="minorEastAsia" w:hAnsiTheme="majorHAnsi" w:cs="Segoe UI"/>
                <w:lang w:val="en-US"/>
              </w:rPr>
              <w:lastRenderedPageBreak/>
              <w:t>Yurisprudensi</w:t>
            </w:r>
            <w:proofErr w:type="spellEnd"/>
            <w:r w:rsidR="00A96DDA">
              <w:rPr>
                <w:rFonts w:asciiTheme="majorHAnsi" w:eastAsiaTheme="minorEastAsia" w:hAnsiTheme="majorHAnsi" w:cs="Segoe UI"/>
                <w:lang w:val="en-US"/>
              </w:rPr>
              <w:t xml:space="preserve"> </w:t>
            </w:r>
            <w:proofErr w:type="spellStart"/>
            <w:r w:rsidR="00A96DDA">
              <w:rPr>
                <w:rFonts w:asciiTheme="majorHAnsi" w:eastAsiaTheme="minorEastAsia" w:hAnsiTheme="majorHAnsi" w:cs="Segoe UI"/>
                <w:lang w:val="en-US"/>
              </w:rPr>
              <w:t>Peradilan</w:t>
            </w:r>
            <w:proofErr w:type="spellEnd"/>
            <w:r w:rsidR="00A96DDA">
              <w:rPr>
                <w:rFonts w:asciiTheme="majorHAnsi" w:eastAsiaTheme="minorEastAsia" w:hAnsiTheme="majorHAnsi" w:cs="Segoe UI"/>
                <w:lang w:val="en-US"/>
              </w:rPr>
              <w:t xml:space="preserve"> Agama </w:t>
            </w:r>
            <w:proofErr w:type="spellStart"/>
            <w:r w:rsidR="00A96DDA">
              <w:rPr>
                <w:rFonts w:asciiTheme="majorHAnsi" w:eastAsiaTheme="minorEastAsia" w:hAnsiTheme="majorHAnsi" w:cs="Segoe UI"/>
                <w:lang w:val="en-US"/>
              </w:rPr>
              <w:t>Perkara</w:t>
            </w:r>
            <w:proofErr w:type="spellEnd"/>
            <w:r w:rsidR="00A96DDA">
              <w:rPr>
                <w:rFonts w:asciiTheme="majorHAnsi" w:eastAsiaTheme="minorEastAsia" w:hAnsiTheme="majorHAnsi" w:cs="Segoe UI"/>
                <w:lang w:val="en-US"/>
              </w:rPr>
              <w:t xml:space="preserve"> </w:t>
            </w:r>
            <w:proofErr w:type="spellStart"/>
            <w:r w:rsidR="00A96DDA">
              <w:rPr>
                <w:rFonts w:asciiTheme="majorHAnsi" w:eastAsiaTheme="minorEastAsia" w:hAnsiTheme="majorHAnsi" w:cs="Segoe UI"/>
                <w:lang w:val="en-US"/>
              </w:rPr>
              <w:t>Penggantian</w:t>
            </w:r>
            <w:proofErr w:type="spellEnd"/>
            <w:r w:rsidR="00A96DDA">
              <w:rPr>
                <w:rFonts w:asciiTheme="majorHAnsi" w:eastAsiaTheme="minorEastAsia" w:hAnsiTheme="majorHAnsi" w:cs="Segoe UI"/>
                <w:lang w:val="en-US"/>
              </w:rPr>
              <w:t xml:space="preserve"> </w:t>
            </w:r>
            <w:proofErr w:type="spellStart"/>
            <w:r w:rsidR="00A96DDA">
              <w:rPr>
                <w:rFonts w:asciiTheme="majorHAnsi" w:eastAsiaTheme="minorEastAsia" w:hAnsiTheme="majorHAnsi" w:cs="Segoe UI"/>
                <w:lang w:val="en-US"/>
              </w:rPr>
              <w:t>Identitas</w:t>
            </w:r>
            <w:proofErr w:type="spellEnd"/>
            <w:r w:rsidR="00A96DDA">
              <w:rPr>
                <w:rFonts w:asciiTheme="majorHAnsi" w:eastAsiaTheme="minorEastAsia" w:hAnsiTheme="majorHAnsi" w:cs="Segoe UI"/>
                <w:lang w:val="en-US"/>
              </w:rPr>
              <w:t xml:space="preserve"> </w:t>
            </w:r>
            <w:proofErr w:type="spellStart"/>
            <w:r w:rsidR="00A96DDA">
              <w:rPr>
                <w:rFonts w:asciiTheme="majorHAnsi" w:eastAsiaTheme="minorEastAsia" w:hAnsiTheme="majorHAnsi" w:cs="Segoe UI"/>
                <w:lang w:val="en-US"/>
              </w:rPr>
              <w:t>Kelamin</w:t>
            </w:r>
            <w:proofErr w:type="spellEnd"/>
          </w:p>
        </w:tc>
        <w:tc>
          <w:tcPr>
            <w:tcW w:w="2552" w:type="dxa"/>
            <w:tcBorders>
              <w:left w:val="none" w:sz="0" w:space="0" w:color="auto"/>
              <w:right w:val="none" w:sz="0" w:space="0" w:color="auto"/>
            </w:tcBorders>
          </w:tcPr>
          <w:p w14:paraId="1DA8BADF" w14:textId="77777777" w:rsidR="00E17F15" w:rsidRPr="00DA4189" w:rsidRDefault="00E17F15" w:rsidP="00492A70">
            <w:pPr>
              <w:widowControl w:val="0"/>
              <w:adjustRightInd w:val="0"/>
              <w:spacing w:before="3"/>
              <w:ind w:left="102" w:right="94"/>
              <w:jc w:val="both"/>
              <w:cnfStyle w:val="000000010000" w:firstRow="0" w:lastRow="0" w:firstColumn="0" w:lastColumn="0" w:oddVBand="0" w:evenVBand="0" w:oddHBand="0" w:evenHBand="1" w:firstRowFirstColumn="0" w:firstRowLastColumn="0" w:lastRowFirstColumn="0" w:lastRowLastColumn="0"/>
              <w:rPr>
                <w:rFonts w:asciiTheme="majorHAnsi" w:hAnsiTheme="majorHAnsi"/>
                <w:lang w:val="en-US"/>
              </w:rPr>
            </w:pPr>
          </w:p>
          <w:p w14:paraId="3F47CCF0" w14:textId="74FD9AD1" w:rsidR="00E17F15" w:rsidRPr="00DA4189" w:rsidRDefault="00A96DDA" w:rsidP="00492A70">
            <w:pPr>
              <w:pStyle w:val="ListParagraph"/>
              <w:widowControl w:val="0"/>
              <w:adjustRightInd w:val="0"/>
              <w:spacing w:before="3"/>
              <w:ind w:left="565" w:right="94"/>
              <w:jc w:val="both"/>
              <w:cnfStyle w:val="000000010000" w:firstRow="0" w:lastRow="0" w:firstColumn="0" w:lastColumn="0" w:oddVBand="0" w:evenVBand="0" w:oddHBand="0" w:evenHBand="1" w:firstRowFirstColumn="0" w:firstRowLastColumn="0" w:lastRowFirstColumn="0" w:lastRowLastColumn="0"/>
              <w:rPr>
                <w:rFonts w:asciiTheme="majorHAnsi" w:eastAsiaTheme="minorEastAsia" w:hAnsiTheme="majorHAnsi"/>
              </w:rPr>
            </w:pPr>
            <w:proofErr w:type="spellStart"/>
            <w:r>
              <w:rPr>
                <w:rFonts w:asciiTheme="majorHAnsi" w:eastAsiaTheme="minorEastAsia" w:hAnsiTheme="majorHAnsi" w:cs="Segoe UI"/>
                <w:lang w:val="en-US"/>
              </w:rPr>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Penggantian</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lastRenderedPageBreak/>
              <w:t>Identitas</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Kelamin</w:t>
            </w:r>
            <w:proofErr w:type="spellEnd"/>
          </w:p>
        </w:tc>
        <w:tc>
          <w:tcPr>
            <w:tcW w:w="1168" w:type="dxa"/>
            <w:tcBorders>
              <w:left w:val="none" w:sz="0" w:space="0" w:color="auto"/>
              <w:right w:val="none" w:sz="0" w:space="0" w:color="auto"/>
            </w:tcBorders>
          </w:tcPr>
          <w:p w14:paraId="408DEDB3"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DA4189">
              <w:rPr>
                <w:rFonts w:asciiTheme="majorHAnsi" w:hAnsiTheme="majorHAnsi" w:cstheme="minorHAnsi"/>
              </w:rPr>
              <w:lastRenderedPageBreak/>
              <w:t>Ceramah Diskusi komisi, diskusi panel</w:t>
            </w:r>
          </w:p>
        </w:tc>
        <w:tc>
          <w:tcPr>
            <w:tcW w:w="2835" w:type="dxa"/>
            <w:tcBorders>
              <w:left w:val="none" w:sz="0" w:space="0" w:color="auto"/>
              <w:right w:val="none" w:sz="0" w:space="0" w:color="auto"/>
            </w:tcBorders>
          </w:tcPr>
          <w:p w14:paraId="1FE4D60E"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28F48B63"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48942690"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Kelas dibagi ke dalam beberapa kelompok kecil </w:t>
            </w:r>
            <w:r w:rsidRPr="00DA4189">
              <w:rPr>
                <w:rFonts w:asciiTheme="majorHAnsi" w:hAnsiTheme="majorHAnsi" w:cstheme="minorHAnsi"/>
              </w:rPr>
              <w:lastRenderedPageBreak/>
              <w:t>untuk diskusi komisi membuat konsep map.</w:t>
            </w:r>
          </w:p>
          <w:p w14:paraId="769834BB"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Diskusi panel dengan kelas besar, dipandu tim presentator.</w:t>
            </w:r>
          </w:p>
          <w:p w14:paraId="482BE2A5"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Dosen memberikan pengarahan dan pemantapan konsep.</w:t>
            </w:r>
          </w:p>
          <w:p w14:paraId="56A29F65" w14:textId="77777777" w:rsidR="00E17F15" w:rsidRPr="00DA4189" w:rsidRDefault="00E17F15" w:rsidP="00E17F15">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menutup perkuliahan tatap muka dengan membaca doa </w:t>
            </w:r>
          </w:p>
          <w:p w14:paraId="37C9BC29" w14:textId="77777777" w:rsidR="00E17F15" w:rsidRPr="00DA4189" w:rsidRDefault="00E17F15" w:rsidP="00492A70">
            <w:pPr>
              <w:widowControl w:val="0"/>
              <w:adjustRightInd w:val="0"/>
              <w:ind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p>
          <w:p w14:paraId="51443BE6" w14:textId="77777777" w:rsidR="00E17F15" w:rsidRPr="00DA4189" w:rsidRDefault="00E17F15" w:rsidP="00492A70">
            <w:pPr>
              <w:widowControl w:val="0"/>
              <w:adjustRightInd w:val="0"/>
              <w:ind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PENUGASAN TERSTRUKTUR MANDIRI DAN KEGIATAN MANDIRI</w:t>
            </w:r>
          </w:p>
          <w:p w14:paraId="41BAB993"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dan/atau menulis esai secara mandiri.</w:t>
            </w:r>
          </w:p>
        </w:tc>
        <w:tc>
          <w:tcPr>
            <w:tcW w:w="1134" w:type="dxa"/>
            <w:tcBorders>
              <w:left w:val="none" w:sz="0" w:space="0" w:color="auto"/>
              <w:right w:val="none" w:sz="0" w:space="0" w:color="auto"/>
            </w:tcBorders>
          </w:tcPr>
          <w:p w14:paraId="336E2022"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1 x TM 2 SKS</w:t>
            </w:r>
          </w:p>
          <w:p w14:paraId="22D38920"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(50 x 2 sks= 100 menit)</w:t>
            </w:r>
          </w:p>
        </w:tc>
        <w:tc>
          <w:tcPr>
            <w:tcW w:w="1463" w:type="dxa"/>
            <w:tcBorders>
              <w:left w:val="none" w:sz="0" w:space="0" w:color="auto"/>
              <w:right w:val="none" w:sz="0" w:space="0" w:color="auto"/>
            </w:tcBorders>
          </w:tcPr>
          <w:p w14:paraId="2840631F" w14:textId="77777777" w:rsidR="00E17F15" w:rsidRPr="00DA4189" w:rsidRDefault="00E17F15" w:rsidP="00492A70">
            <w:pPr>
              <w:ind w:hanging="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49277593"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09D67607"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037A940F" w14:textId="77777777" w:rsidR="00E17F15" w:rsidRPr="00DA4189" w:rsidRDefault="00E17F15" w:rsidP="00492A70">
            <w:pPr>
              <w:ind w:left="-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p w14:paraId="108EA8B1" w14:textId="77777777" w:rsidR="00E17F15" w:rsidRPr="00DA4189" w:rsidRDefault="00E17F15" w:rsidP="00492A70">
            <w:pPr>
              <w:ind w:left="-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lastRenderedPageBreak/>
              <w:t>Kriteria Non Test:</w:t>
            </w:r>
          </w:p>
          <w:p w14:paraId="4BEA4C57"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767F8EBA"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16936FB5" w14:textId="77777777" w:rsidR="00E17F15" w:rsidRPr="00DA4189" w:rsidRDefault="00E17F15" w:rsidP="00E17F15">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rPr>
              <w:t>Keaktifan diskusi</w:t>
            </w:r>
          </w:p>
        </w:tc>
        <w:tc>
          <w:tcPr>
            <w:tcW w:w="2046" w:type="dxa"/>
            <w:tcBorders>
              <w:left w:val="none" w:sz="0" w:space="0" w:color="auto"/>
              <w:right w:val="none" w:sz="0" w:space="0" w:color="auto"/>
            </w:tcBorders>
          </w:tcPr>
          <w:p w14:paraId="3131293A" w14:textId="0DFE5CCA" w:rsidR="00E17F15" w:rsidRPr="00DA4189" w:rsidRDefault="00E17F15" w:rsidP="00492A70">
            <w:pPr>
              <w:pStyle w:val="BodyTextIndent"/>
              <w:ind w:left="0"/>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lang w:val="fi-FI"/>
              </w:rPr>
            </w:pPr>
            <w:r w:rsidRPr="00DA4189">
              <w:rPr>
                <w:rFonts w:asciiTheme="majorHAnsi" w:hAnsiTheme="majorHAnsi"/>
                <w:bCs/>
                <w:lang w:val="fi-FI"/>
              </w:rPr>
              <w:lastRenderedPageBreak/>
              <w:t xml:space="preserve">Menjelaskan dan menguraikan serta menganalisis tentang tahapan dalam </w:t>
            </w:r>
            <w:r w:rsidR="00C92C3D">
              <w:rPr>
                <w:rFonts w:asciiTheme="majorHAnsi" w:hAnsiTheme="majorHAnsi"/>
                <w:bCs/>
                <w:lang w:val="fi-FI"/>
              </w:rPr>
              <w:t xml:space="preserve">putusan </w:t>
            </w:r>
            <w:r w:rsidR="00C92C3D">
              <w:rPr>
                <w:rFonts w:asciiTheme="majorHAnsi" w:hAnsiTheme="majorHAnsi"/>
                <w:bCs/>
                <w:lang w:val="fi-FI"/>
              </w:rPr>
              <w:lastRenderedPageBreak/>
              <w:t>hakim dengan tujuan agar mendapatkan putusan yang obyektif</w:t>
            </w:r>
          </w:p>
          <w:p w14:paraId="460771EF" w14:textId="77777777" w:rsidR="00E17F15" w:rsidRPr="00DA4189" w:rsidRDefault="00E17F15" w:rsidP="00492A70">
            <w:pPr>
              <w:pStyle w:val="BodyTextIndent"/>
              <w:ind w:left="109"/>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rPr>
            </w:pPr>
          </w:p>
          <w:p w14:paraId="26AAABD4" w14:textId="77777777" w:rsidR="00E17F15" w:rsidRPr="00DA4189" w:rsidRDefault="00E17F15" w:rsidP="00492A70">
            <w:pPr>
              <w:pStyle w:val="BodyTextIndent"/>
              <w:ind w:left="109"/>
              <w:jc w:val="both"/>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rPr>
            </w:pPr>
          </w:p>
          <w:p w14:paraId="7C8E9ADC" w14:textId="77777777" w:rsidR="00E17F15" w:rsidRPr="00DA4189" w:rsidRDefault="00E17F15" w:rsidP="00492A70">
            <w:pPr>
              <w:pStyle w:val="BodyTextIndent"/>
              <w:ind w:left="109"/>
              <w:jc w:val="both"/>
              <w:outlineLvl w:val="0"/>
              <w:cnfStyle w:val="000000010000" w:firstRow="0" w:lastRow="0" w:firstColumn="0" w:lastColumn="0" w:oddVBand="0" w:evenVBand="0" w:oddHBand="0" w:evenHBand="1" w:firstRowFirstColumn="0" w:firstRowLastColumn="0" w:lastRowFirstColumn="0" w:lastRowLastColumn="0"/>
              <w:rPr>
                <w:rFonts w:asciiTheme="majorHAnsi" w:eastAsiaTheme="minorEastAsia" w:hAnsiTheme="majorHAnsi"/>
                <w:bCs/>
              </w:rPr>
            </w:pPr>
          </w:p>
        </w:tc>
        <w:tc>
          <w:tcPr>
            <w:tcW w:w="993" w:type="dxa"/>
            <w:tcBorders>
              <w:left w:val="none" w:sz="0" w:space="0" w:color="auto"/>
            </w:tcBorders>
          </w:tcPr>
          <w:p w14:paraId="05D7E8A1"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20 % Tugas</w:t>
            </w:r>
          </w:p>
          <w:p w14:paraId="470421F5"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04979A0F"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40 % UAS</w:t>
            </w:r>
          </w:p>
          <w:p w14:paraId="46FDF40F" w14:textId="77777777" w:rsidR="00E17F15" w:rsidRPr="00DA4189" w:rsidRDefault="00E17F15"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15 % Keaktifan</w:t>
            </w:r>
          </w:p>
        </w:tc>
      </w:tr>
      <w:tr w:rsidR="008C2AC6" w:rsidRPr="00DA4189" w14:paraId="35A6713F" w14:textId="77777777" w:rsidTr="004C1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7692D1DE" w14:textId="77777777" w:rsidR="008C2AC6" w:rsidRPr="00DA4189" w:rsidRDefault="008C2AC6" w:rsidP="00492A70">
            <w:pPr>
              <w:jc w:val="center"/>
              <w:rPr>
                <w:rFonts w:asciiTheme="majorHAnsi" w:hAnsiTheme="majorHAnsi" w:cstheme="minorHAnsi"/>
              </w:rPr>
            </w:pPr>
            <w:r w:rsidRPr="00DA4189">
              <w:rPr>
                <w:rFonts w:asciiTheme="majorHAnsi" w:hAnsiTheme="majorHAnsi" w:cstheme="minorHAnsi"/>
              </w:rPr>
              <w:lastRenderedPageBreak/>
              <w:t>7</w:t>
            </w:r>
          </w:p>
        </w:tc>
        <w:tc>
          <w:tcPr>
            <w:tcW w:w="1667" w:type="dxa"/>
            <w:tcBorders>
              <w:left w:val="none" w:sz="0" w:space="0" w:color="auto"/>
              <w:right w:val="none" w:sz="0" w:space="0" w:color="auto"/>
            </w:tcBorders>
          </w:tcPr>
          <w:p w14:paraId="798A252F" w14:textId="1EEC27F8" w:rsidR="008C2AC6" w:rsidRPr="00A16DCB" w:rsidRDefault="008C2AC6" w:rsidP="00A16DCB">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roofErr w:type="spellStart"/>
            <w:r w:rsidRPr="00DA4189">
              <w:rPr>
                <w:rFonts w:asciiTheme="majorHAnsi" w:eastAsia="Times New Roman" w:hAnsiTheme="majorHAnsi" w:cs="Segoe UI"/>
                <w:spacing w:val="1"/>
                <w:lang w:val="en-US"/>
              </w:rPr>
              <w:t>Mahasiswa</w:t>
            </w:r>
            <w:proofErr w:type="spellEnd"/>
            <w:r w:rsidRPr="00DA4189">
              <w:rPr>
                <w:rFonts w:asciiTheme="majorHAnsi" w:eastAsia="Times New Roman" w:hAnsiTheme="majorHAnsi" w:cs="Segoe UI"/>
                <w:spacing w:val="1"/>
                <w:lang w:val="en-US"/>
              </w:rPr>
              <w:t xml:space="preserve"> </w:t>
            </w:r>
            <w:proofErr w:type="spellStart"/>
            <w:r w:rsidRPr="00DA4189">
              <w:rPr>
                <w:rFonts w:asciiTheme="majorHAnsi" w:eastAsia="Times New Roman" w:hAnsiTheme="majorHAnsi" w:cs="Segoe UI"/>
                <w:spacing w:val="1"/>
                <w:lang w:val="en-US"/>
              </w:rPr>
              <w:t>mampu</w:t>
            </w:r>
            <w:proofErr w:type="spellEnd"/>
            <w:r w:rsidRPr="00DA4189">
              <w:rPr>
                <w:rFonts w:asciiTheme="majorHAnsi" w:eastAsia="Times New Roman" w:hAnsiTheme="majorHAnsi" w:cs="Segoe UI"/>
                <w:spacing w:val="1"/>
                <w:lang w:val="en-US"/>
              </w:rPr>
              <w:t xml:space="preserve"> </w:t>
            </w:r>
            <w:proofErr w:type="spellStart"/>
            <w:r w:rsidRPr="00DA4189">
              <w:rPr>
                <w:rFonts w:asciiTheme="majorHAnsi" w:eastAsia="Times New Roman" w:hAnsiTheme="majorHAnsi" w:cs="Segoe UI"/>
                <w:spacing w:val="1"/>
                <w:lang w:val="en-US"/>
              </w:rPr>
              <w:t>Mengetahui</w:t>
            </w:r>
            <w:proofErr w:type="spellEnd"/>
            <w:r w:rsidRPr="00DA4189">
              <w:rPr>
                <w:rFonts w:asciiTheme="majorHAnsi" w:eastAsia="Times New Roman" w:hAnsiTheme="majorHAnsi" w:cs="Segoe UI"/>
                <w:spacing w:val="1"/>
                <w:lang w:val="en-US"/>
              </w:rPr>
              <w:t xml:space="preserve">, </w:t>
            </w:r>
            <w:proofErr w:type="spellStart"/>
            <w:r w:rsidRPr="00DA4189">
              <w:rPr>
                <w:rFonts w:asciiTheme="majorHAnsi" w:eastAsia="Times New Roman" w:hAnsiTheme="majorHAnsi" w:cs="Segoe UI"/>
                <w:spacing w:val="1"/>
                <w:lang w:val="en-US"/>
              </w:rPr>
              <w:t>mengerti</w:t>
            </w:r>
            <w:proofErr w:type="spellEnd"/>
            <w:r w:rsidRPr="00DA4189">
              <w:rPr>
                <w:rFonts w:asciiTheme="majorHAnsi" w:eastAsia="Times New Roman" w:hAnsiTheme="majorHAnsi" w:cs="Segoe UI"/>
                <w:spacing w:val="1"/>
                <w:lang w:val="en-US"/>
              </w:rPr>
              <w:t xml:space="preserve">, dan </w:t>
            </w:r>
            <w:proofErr w:type="spellStart"/>
            <w:r w:rsidRPr="00DA4189">
              <w:rPr>
                <w:rFonts w:asciiTheme="majorHAnsi" w:eastAsia="Times New Roman" w:hAnsiTheme="majorHAnsi" w:cs="Segoe UI"/>
                <w:spacing w:val="1"/>
                <w:lang w:val="en-US"/>
              </w:rPr>
              <w:t>memahami</w:t>
            </w:r>
            <w:proofErr w:type="spellEnd"/>
            <w:r w:rsidRPr="00DA4189">
              <w:rPr>
                <w:rFonts w:asciiTheme="majorHAnsi" w:eastAsia="Times New Roman" w:hAnsiTheme="majorHAnsi" w:cs="Segoe UI"/>
                <w:spacing w:val="1"/>
                <w:lang w:val="en-US"/>
              </w:rPr>
              <w:t xml:space="preserve"> tentang </w:t>
            </w:r>
            <w:proofErr w:type="spellStart"/>
            <w:r w:rsidR="00A96DDA">
              <w:rPr>
                <w:rFonts w:asciiTheme="majorHAnsi" w:eastAsiaTheme="minorEastAsia" w:hAnsiTheme="majorHAnsi" w:cs="Segoe UI"/>
                <w:lang w:val="en-US"/>
              </w:rPr>
              <w:t>Yurisprudensi</w:t>
            </w:r>
            <w:proofErr w:type="spellEnd"/>
            <w:r w:rsidR="00A96DDA">
              <w:rPr>
                <w:rFonts w:asciiTheme="majorHAnsi" w:eastAsiaTheme="minorEastAsia" w:hAnsiTheme="majorHAnsi" w:cs="Segoe UI"/>
                <w:lang w:val="en-US"/>
              </w:rPr>
              <w:t xml:space="preserve"> </w:t>
            </w:r>
            <w:proofErr w:type="spellStart"/>
            <w:r w:rsidR="00A96DDA">
              <w:rPr>
                <w:rFonts w:asciiTheme="majorHAnsi" w:eastAsiaTheme="minorEastAsia" w:hAnsiTheme="majorHAnsi" w:cs="Segoe UI"/>
                <w:lang w:val="en-US"/>
              </w:rPr>
              <w:t>Peradilan</w:t>
            </w:r>
            <w:proofErr w:type="spellEnd"/>
            <w:r w:rsidR="00A96DDA">
              <w:rPr>
                <w:rFonts w:asciiTheme="majorHAnsi" w:eastAsiaTheme="minorEastAsia" w:hAnsiTheme="majorHAnsi" w:cs="Segoe UI"/>
                <w:lang w:val="en-US"/>
              </w:rPr>
              <w:t xml:space="preserve"> Agama </w:t>
            </w:r>
            <w:proofErr w:type="spellStart"/>
            <w:r w:rsidR="00A96DDA">
              <w:rPr>
                <w:rFonts w:asciiTheme="majorHAnsi" w:eastAsiaTheme="minorEastAsia" w:hAnsiTheme="majorHAnsi" w:cs="Segoe UI"/>
                <w:lang w:val="en-US"/>
              </w:rPr>
              <w:t>Perkara</w:t>
            </w:r>
            <w:proofErr w:type="spellEnd"/>
            <w:r w:rsidR="00A96DDA">
              <w:rPr>
                <w:rFonts w:asciiTheme="majorHAnsi" w:eastAsiaTheme="minorEastAsia" w:hAnsiTheme="majorHAnsi" w:cs="Segoe UI"/>
                <w:lang w:val="en-US"/>
              </w:rPr>
              <w:t xml:space="preserve"> </w:t>
            </w:r>
            <w:proofErr w:type="spellStart"/>
            <w:r w:rsidR="00A96DDA">
              <w:rPr>
                <w:rFonts w:asciiTheme="majorHAnsi" w:eastAsiaTheme="minorEastAsia" w:hAnsiTheme="majorHAnsi" w:cs="Segoe UI"/>
                <w:lang w:val="en-US"/>
              </w:rPr>
              <w:t>Hadhanah</w:t>
            </w:r>
            <w:proofErr w:type="spellEnd"/>
          </w:p>
        </w:tc>
        <w:tc>
          <w:tcPr>
            <w:tcW w:w="2552" w:type="dxa"/>
            <w:tcBorders>
              <w:left w:val="none" w:sz="0" w:space="0" w:color="auto"/>
              <w:right w:val="none" w:sz="0" w:space="0" w:color="auto"/>
            </w:tcBorders>
          </w:tcPr>
          <w:p w14:paraId="6025C751" w14:textId="167816FC" w:rsidR="008C2AC6" w:rsidRPr="00DA4189" w:rsidRDefault="00A96DDA" w:rsidP="00E17F15">
            <w:pPr>
              <w:pStyle w:val="BodyTextIndent"/>
              <w:numPr>
                <w:ilvl w:val="0"/>
                <w:numId w:val="28"/>
              </w:numPr>
              <w:autoSpaceDE/>
              <w:autoSpaceDN/>
              <w:ind w:left="562"/>
              <w:jc w:val="both"/>
              <w:outlineLvl w:val="0"/>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rPr>
            </w:pPr>
            <w:proofErr w:type="spellStart"/>
            <w:r>
              <w:rPr>
                <w:rFonts w:asciiTheme="majorHAnsi" w:eastAsiaTheme="minorEastAsia" w:hAnsiTheme="majorHAnsi" w:cs="Segoe UI"/>
                <w:lang w:val="en-US"/>
              </w:rPr>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Hadhanah</w:t>
            </w:r>
            <w:proofErr w:type="spellEnd"/>
          </w:p>
        </w:tc>
        <w:tc>
          <w:tcPr>
            <w:tcW w:w="1168" w:type="dxa"/>
            <w:tcBorders>
              <w:left w:val="none" w:sz="0" w:space="0" w:color="auto"/>
              <w:right w:val="none" w:sz="0" w:space="0" w:color="auto"/>
            </w:tcBorders>
          </w:tcPr>
          <w:p w14:paraId="5FB3F01F" w14:textId="77777777" w:rsidR="008C2AC6" w:rsidRPr="00DA4189" w:rsidRDefault="008C2AC6" w:rsidP="00EF3E3C">
            <w:pPr>
              <w:pStyle w:val="BodyTextIndent"/>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245C5D66" w14:textId="1B25A593" w:rsidR="008C2AC6" w:rsidRPr="00DA4189" w:rsidRDefault="008C2AC6" w:rsidP="008C2AC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Pr>
                <w:rFonts w:asciiTheme="majorHAnsi" w:hAnsiTheme="majorHAnsi"/>
                <w:lang w:val="en-US"/>
              </w:rPr>
              <w:t>Menganalisa</w:t>
            </w:r>
            <w:proofErr w:type="spellEnd"/>
            <w:r>
              <w:rPr>
                <w:rFonts w:asciiTheme="majorHAnsi" w:hAnsiTheme="majorHAnsi"/>
                <w:lang w:val="en-US"/>
              </w:rPr>
              <w:t xml:space="preserve"> </w:t>
            </w:r>
            <w:proofErr w:type="spellStart"/>
            <w:r>
              <w:rPr>
                <w:rFonts w:asciiTheme="majorHAnsi" w:hAnsiTheme="majorHAnsi"/>
                <w:lang w:val="en-US"/>
              </w:rPr>
              <w:t>sumber</w:t>
            </w:r>
            <w:proofErr w:type="spellEnd"/>
            <w:r>
              <w:rPr>
                <w:rFonts w:asciiTheme="majorHAnsi" w:hAnsiTheme="majorHAnsi"/>
                <w:lang w:val="en-US"/>
              </w:rPr>
              <w:t xml:space="preserve"> hokum </w:t>
            </w:r>
          </w:p>
        </w:tc>
        <w:tc>
          <w:tcPr>
            <w:tcW w:w="2835" w:type="dxa"/>
            <w:tcBorders>
              <w:left w:val="none" w:sz="0" w:space="0" w:color="auto"/>
              <w:right w:val="none" w:sz="0" w:space="0" w:color="auto"/>
            </w:tcBorders>
          </w:tcPr>
          <w:p w14:paraId="1A67A5D7" w14:textId="5103FDC9" w:rsidR="008C2AC6" w:rsidRPr="00DA4189"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rPr>
              <w:t>Ceramah Diskusi komisi, diskusi panel</w:t>
            </w:r>
          </w:p>
        </w:tc>
        <w:tc>
          <w:tcPr>
            <w:tcW w:w="1134" w:type="dxa"/>
            <w:tcBorders>
              <w:left w:val="none" w:sz="0" w:space="0" w:color="auto"/>
              <w:right w:val="none" w:sz="0" w:space="0" w:color="auto"/>
            </w:tcBorders>
          </w:tcPr>
          <w:p w14:paraId="2DBACD1E" w14:textId="77777777" w:rsidR="008C2AC6" w:rsidRPr="00DA4189" w:rsidRDefault="008C2AC6" w:rsidP="00EF3E3C">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725BCB11" w14:textId="77777777" w:rsidR="008C2AC6" w:rsidRPr="00DA4189" w:rsidRDefault="008C2AC6" w:rsidP="00EF3E3C">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468A3CD8" w14:textId="77777777" w:rsidR="008C2AC6" w:rsidRPr="00DA4189" w:rsidRDefault="008C2AC6" w:rsidP="00EF3E3C">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Kelas dibagi ke dalam beberapa kelomp</w:t>
            </w:r>
            <w:r w:rsidRPr="00DA4189">
              <w:rPr>
                <w:rFonts w:asciiTheme="majorHAnsi" w:hAnsiTheme="majorHAnsi" w:cstheme="minorHAnsi"/>
              </w:rPr>
              <w:lastRenderedPageBreak/>
              <w:t>ok kecil untuk diskusi komisi membuat konsep map.</w:t>
            </w:r>
          </w:p>
          <w:p w14:paraId="404CF313" w14:textId="77777777" w:rsidR="008C2AC6" w:rsidRPr="00DA4189" w:rsidRDefault="008C2AC6" w:rsidP="00EF3E3C">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Diskusi panel dengan kelas besar, dipandu tim presentator.</w:t>
            </w:r>
          </w:p>
          <w:p w14:paraId="6315FA1D" w14:textId="77777777" w:rsidR="008C2AC6" w:rsidRPr="00DA4189" w:rsidRDefault="008C2AC6" w:rsidP="00EF3E3C">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Dosen memberikan pengarahan dan pemantapan konsep.</w:t>
            </w:r>
          </w:p>
          <w:p w14:paraId="5D291F0C" w14:textId="77777777" w:rsidR="008C2AC6" w:rsidRPr="00DA4189" w:rsidRDefault="008C2AC6" w:rsidP="00EF3E3C">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menutup perkuliahan tatap muka dengan </w:t>
            </w:r>
            <w:r w:rsidRPr="00DA4189">
              <w:rPr>
                <w:rFonts w:asciiTheme="majorHAnsi" w:hAnsiTheme="majorHAnsi" w:cstheme="minorHAnsi"/>
              </w:rPr>
              <w:lastRenderedPageBreak/>
              <w:t xml:space="preserve">membaca doa </w:t>
            </w:r>
          </w:p>
          <w:p w14:paraId="0D98FA83" w14:textId="77777777" w:rsidR="008C2AC6" w:rsidRPr="00DA4189" w:rsidRDefault="008C2AC6" w:rsidP="00EF3E3C">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p>
          <w:p w14:paraId="40CF1D53" w14:textId="77777777" w:rsidR="008C2AC6" w:rsidRPr="00DA4189" w:rsidRDefault="008C2AC6" w:rsidP="00EF3E3C">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PENUGASAN TERSTRUKTUR MANDIRI DAN KEGIATAN MANDIRI</w:t>
            </w:r>
          </w:p>
          <w:p w14:paraId="7FA4FC04" w14:textId="64A4D9A8" w:rsidR="008C2AC6" w:rsidRPr="00DA4189"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dan/atau menulis esai secara mandiri.</w:t>
            </w:r>
          </w:p>
        </w:tc>
        <w:tc>
          <w:tcPr>
            <w:tcW w:w="1463" w:type="dxa"/>
            <w:tcBorders>
              <w:left w:val="none" w:sz="0" w:space="0" w:color="auto"/>
              <w:right w:val="none" w:sz="0" w:space="0" w:color="auto"/>
            </w:tcBorders>
          </w:tcPr>
          <w:p w14:paraId="43008C93" w14:textId="77777777" w:rsidR="008C2AC6" w:rsidRPr="00DA4189" w:rsidRDefault="008C2AC6" w:rsidP="00EF3E3C">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1 x TM 2 SKS</w:t>
            </w:r>
          </w:p>
          <w:p w14:paraId="5A1FD63D" w14:textId="071DAC9C" w:rsidR="008C2AC6" w:rsidRPr="00DA4189" w:rsidRDefault="008C2AC6"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rPr>
              <w:t>(50 x 2 sks= 100 menit)</w:t>
            </w:r>
          </w:p>
        </w:tc>
        <w:tc>
          <w:tcPr>
            <w:tcW w:w="2046" w:type="dxa"/>
            <w:tcBorders>
              <w:left w:val="none" w:sz="0" w:space="0" w:color="auto"/>
              <w:right w:val="none" w:sz="0" w:space="0" w:color="auto"/>
            </w:tcBorders>
          </w:tcPr>
          <w:p w14:paraId="1873A1E9" w14:textId="77777777" w:rsidR="008C2AC6" w:rsidRPr="00DA4189" w:rsidRDefault="008C2AC6" w:rsidP="00EF3E3C">
            <w:pPr>
              <w:ind w:hanging="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271714D4" w14:textId="77777777" w:rsidR="008C2AC6" w:rsidRPr="00DA4189" w:rsidRDefault="008C2AC6" w:rsidP="00EF3E3C">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3B86D0CC" w14:textId="77777777" w:rsidR="008C2AC6" w:rsidRPr="00DA4189" w:rsidRDefault="008C2AC6" w:rsidP="00EF3E3C">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3E04FC66" w14:textId="77777777" w:rsidR="008C2AC6" w:rsidRPr="00DA4189" w:rsidRDefault="008C2AC6" w:rsidP="00EF3E3C">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p w14:paraId="6053AA2C" w14:textId="77777777" w:rsidR="008C2AC6" w:rsidRPr="00DA4189" w:rsidRDefault="008C2AC6" w:rsidP="00EF3E3C">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Non Test:</w:t>
            </w:r>
          </w:p>
          <w:p w14:paraId="04B44104" w14:textId="77777777" w:rsidR="008C2AC6" w:rsidRPr="00DA4189" w:rsidRDefault="008C2AC6" w:rsidP="00EF3E3C">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122EE091" w14:textId="77777777" w:rsidR="008C2AC6" w:rsidRPr="00DA4189" w:rsidRDefault="008C2AC6" w:rsidP="00EF3E3C">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4F2B9B25" w14:textId="2B69D14D" w:rsidR="008C2AC6" w:rsidRPr="00DA4189" w:rsidRDefault="008C2AC6" w:rsidP="00492A70">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bCs/>
              </w:rPr>
            </w:pPr>
            <w:r w:rsidRPr="00DA4189">
              <w:rPr>
                <w:rFonts w:asciiTheme="majorHAnsi" w:hAnsiTheme="majorHAnsi" w:cstheme="minorHAnsi"/>
              </w:rPr>
              <w:t>Keaktifan diskusi</w:t>
            </w:r>
          </w:p>
        </w:tc>
        <w:tc>
          <w:tcPr>
            <w:tcW w:w="993" w:type="dxa"/>
            <w:tcBorders>
              <w:left w:val="none" w:sz="0" w:space="0" w:color="auto"/>
            </w:tcBorders>
          </w:tcPr>
          <w:p w14:paraId="32C093E7" w14:textId="77777777" w:rsidR="008C2AC6" w:rsidRPr="00DA4189" w:rsidRDefault="008C2AC6" w:rsidP="00EF3E3C">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r w:rsidRPr="00DA4189">
              <w:rPr>
                <w:rFonts w:asciiTheme="majorHAnsi" w:hAnsiTheme="majorHAnsi"/>
                <w:bCs/>
                <w:lang w:val="fi-FI"/>
              </w:rPr>
              <w:t>Menjelaskan dan menguraikan serta menganalisis tentang macam-macam alat pengumpulan data</w:t>
            </w:r>
          </w:p>
          <w:p w14:paraId="20F6E2E1" w14:textId="77777777" w:rsidR="008C2AC6" w:rsidRPr="00DA4189" w:rsidRDefault="008C2AC6" w:rsidP="00EF3E3C">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3A6AA309" w14:textId="77777777" w:rsidR="008C2AC6" w:rsidRPr="00DA4189" w:rsidRDefault="008C2AC6" w:rsidP="00EF3E3C">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Cs/>
                <w:lang w:val="fi-FI"/>
              </w:rPr>
            </w:pPr>
          </w:p>
          <w:p w14:paraId="27FD6D2F" w14:textId="77777777" w:rsidR="008C2AC6" w:rsidRPr="00DA4189" w:rsidRDefault="008C2AC6" w:rsidP="00EF3E3C">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p w14:paraId="4052608B" w14:textId="77777777" w:rsidR="008C2AC6" w:rsidRPr="00DA4189" w:rsidRDefault="008C2AC6" w:rsidP="00EF3E3C">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p w14:paraId="334E7E60" w14:textId="77777777" w:rsidR="008C2AC6" w:rsidRPr="00DA4189" w:rsidRDefault="008C2AC6" w:rsidP="00EF3E3C">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p w14:paraId="65530675" w14:textId="77777777" w:rsidR="008C2AC6" w:rsidRPr="00DA4189" w:rsidRDefault="008C2AC6" w:rsidP="00EF3E3C">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p w14:paraId="3D2BB1B0" w14:textId="77777777" w:rsidR="008C2AC6" w:rsidRPr="00DA4189" w:rsidRDefault="008C2AC6" w:rsidP="00EF3E3C">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p w14:paraId="504C7817" w14:textId="77777777" w:rsidR="008C2AC6" w:rsidRPr="00DA4189" w:rsidRDefault="008C2AC6" w:rsidP="00EF3E3C">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p w14:paraId="20A7EB51" w14:textId="77777777" w:rsidR="008C2AC6" w:rsidRPr="00DA4189" w:rsidRDefault="008C2AC6" w:rsidP="00EF3E3C">
            <w:pPr>
              <w:pStyle w:val="BodyTextIndent"/>
              <w:ind w:left="0"/>
              <w:jc w:val="both"/>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p w14:paraId="13DA3816" w14:textId="158F3A69" w:rsidR="008C2AC6" w:rsidRPr="00DA4189"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tc>
      </w:tr>
      <w:tr w:rsidR="008C2AC6" w:rsidRPr="00DA4189" w14:paraId="6F89F012" w14:textId="77777777" w:rsidTr="004C1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4D533BC7" w14:textId="77777777" w:rsidR="008C2AC6" w:rsidRPr="00DA4189" w:rsidRDefault="008C2AC6" w:rsidP="00492A70">
            <w:pPr>
              <w:jc w:val="center"/>
              <w:rPr>
                <w:rFonts w:asciiTheme="majorHAnsi" w:hAnsiTheme="majorHAnsi" w:cstheme="minorHAnsi"/>
              </w:rPr>
            </w:pPr>
            <w:r w:rsidRPr="00DA4189">
              <w:rPr>
                <w:rFonts w:asciiTheme="majorHAnsi" w:hAnsiTheme="majorHAnsi" w:cstheme="minorHAnsi"/>
              </w:rPr>
              <w:lastRenderedPageBreak/>
              <w:t>8</w:t>
            </w:r>
          </w:p>
        </w:tc>
        <w:tc>
          <w:tcPr>
            <w:tcW w:w="1667" w:type="dxa"/>
            <w:tcBorders>
              <w:left w:val="none" w:sz="0" w:space="0" w:color="auto"/>
              <w:right w:val="none" w:sz="0" w:space="0" w:color="auto"/>
            </w:tcBorders>
          </w:tcPr>
          <w:p w14:paraId="0D291C7C" w14:textId="77777777" w:rsidR="008C2AC6" w:rsidRPr="00DA4189" w:rsidRDefault="008C2AC6"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c>
          <w:tcPr>
            <w:tcW w:w="2552" w:type="dxa"/>
            <w:tcBorders>
              <w:left w:val="none" w:sz="0" w:space="0" w:color="auto"/>
              <w:right w:val="none" w:sz="0" w:space="0" w:color="auto"/>
            </w:tcBorders>
          </w:tcPr>
          <w:p w14:paraId="7D3676B1" w14:textId="77777777" w:rsidR="008C2AC6" w:rsidRPr="00DA4189" w:rsidRDefault="008C2AC6" w:rsidP="00492A70">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UTS</w:t>
            </w:r>
          </w:p>
        </w:tc>
        <w:tc>
          <w:tcPr>
            <w:tcW w:w="1168" w:type="dxa"/>
            <w:tcBorders>
              <w:left w:val="none" w:sz="0" w:space="0" w:color="auto"/>
              <w:right w:val="none" w:sz="0" w:space="0" w:color="auto"/>
            </w:tcBorders>
          </w:tcPr>
          <w:p w14:paraId="2D74669A" w14:textId="77777777" w:rsidR="008C2AC6" w:rsidRPr="00DA4189" w:rsidRDefault="008C2AC6" w:rsidP="00492A70">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c>
          <w:tcPr>
            <w:tcW w:w="2835" w:type="dxa"/>
            <w:tcBorders>
              <w:left w:val="none" w:sz="0" w:space="0" w:color="auto"/>
              <w:right w:val="none" w:sz="0" w:space="0" w:color="auto"/>
            </w:tcBorders>
          </w:tcPr>
          <w:p w14:paraId="6590F6FD" w14:textId="77777777" w:rsidR="008C2AC6" w:rsidRPr="00DA4189" w:rsidRDefault="008C2AC6"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p>
        </w:tc>
        <w:tc>
          <w:tcPr>
            <w:tcW w:w="1134" w:type="dxa"/>
            <w:tcBorders>
              <w:left w:val="none" w:sz="0" w:space="0" w:color="auto"/>
              <w:right w:val="none" w:sz="0" w:space="0" w:color="auto"/>
            </w:tcBorders>
          </w:tcPr>
          <w:p w14:paraId="056027F9" w14:textId="77777777" w:rsidR="008C2AC6" w:rsidRPr="00DA4189" w:rsidRDefault="008C2AC6"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c>
          <w:tcPr>
            <w:tcW w:w="1463" w:type="dxa"/>
            <w:tcBorders>
              <w:left w:val="none" w:sz="0" w:space="0" w:color="auto"/>
              <w:right w:val="none" w:sz="0" w:space="0" w:color="auto"/>
            </w:tcBorders>
          </w:tcPr>
          <w:p w14:paraId="54EA29B0" w14:textId="77777777" w:rsidR="008C2AC6" w:rsidRPr="00DA4189" w:rsidRDefault="008C2AC6" w:rsidP="00492A70">
            <w:pPr>
              <w:ind w:hanging="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p>
        </w:tc>
        <w:tc>
          <w:tcPr>
            <w:tcW w:w="2046" w:type="dxa"/>
            <w:tcBorders>
              <w:left w:val="none" w:sz="0" w:space="0" w:color="auto"/>
              <w:right w:val="none" w:sz="0" w:space="0" w:color="auto"/>
            </w:tcBorders>
          </w:tcPr>
          <w:p w14:paraId="364E218D" w14:textId="77777777" w:rsidR="008C2AC6" w:rsidRPr="00DA4189" w:rsidRDefault="008C2AC6"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c>
          <w:tcPr>
            <w:tcW w:w="993" w:type="dxa"/>
            <w:tcBorders>
              <w:left w:val="none" w:sz="0" w:space="0" w:color="auto"/>
            </w:tcBorders>
          </w:tcPr>
          <w:p w14:paraId="6E69E52D" w14:textId="77777777" w:rsidR="008C2AC6" w:rsidRPr="00DA4189" w:rsidRDefault="008C2AC6" w:rsidP="00492A70">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r>
      <w:tr w:rsidR="008C2AC6" w:rsidRPr="00DA4189" w14:paraId="0A379379" w14:textId="77777777" w:rsidTr="004C1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19CBE524" w14:textId="77777777" w:rsidR="008C2AC6" w:rsidRPr="00DA4189" w:rsidRDefault="008C2AC6" w:rsidP="00492A70">
            <w:pPr>
              <w:jc w:val="center"/>
              <w:rPr>
                <w:rFonts w:asciiTheme="majorHAnsi" w:hAnsiTheme="majorHAnsi" w:cstheme="minorHAnsi"/>
              </w:rPr>
            </w:pPr>
            <w:r w:rsidRPr="00DA4189">
              <w:rPr>
                <w:rFonts w:asciiTheme="majorHAnsi" w:hAnsiTheme="majorHAnsi" w:cstheme="minorHAnsi"/>
              </w:rPr>
              <w:t>9</w:t>
            </w:r>
          </w:p>
        </w:tc>
        <w:tc>
          <w:tcPr>
            <w:tcW w:w="1667" w:type="dxa"/>
            <w:tcBorders>
              <w:left w:val="none" w:sz="0" w:space="0" w:color="auto"/>
              <w:right w:val="none" w:sz="0" w:space="0" w:color="auto"/>
            </w:tcBorders>
          </w:tcPr>
          <w:p w14:paraId="47E1F66D" w14:textId="6FB055D3" w:rsidR="008C2AC6" w:rsidRPr="00DA4189" w:rsidRDefault="008C2AC6" w:rsidP="00492A70">
            <w:pPr>
              <w:widowControl w:val="0"/>
              <w:adjustRightInd w:val="0"/>
              <w:ind w:right="177"/>
              <w:jc w:val="both"/>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imes New Roman"/>
                <w:lang w:val="en-US"/>
              </w:rPr>
            </w:pPr>
            <w:r w:rsidRPr="00DA4189">
              <w:rPr>
                <w:rFonts w:asciiTheme="majorHAnsi" w:hAnsiTheme="majorHAnsi" w:cs="Segoe UI"/>
                <w:spacing w:val="1"/>
              </w:rPr>
              <w:t>M</w:t>
            </w:r>
            <w:r w:rsidRPr="00DA4189">
              <w:rPr>
                <w:rFonts w:asciiTheme="majorHAnsi" w:hAnsiTheme="majorHAnsi" w:cs="Segoe UI"/>
              </w:rPr>
              <w:t>a</w:t>
            </w:r>
            <w:r w:rsidRPr="00DA4189">
              <w:rPr>
                <w:rFonts w:asciiTheme="majorHAnsi" w:hAnsiTheme="majorHAnsi" w:cs="Segoe UI"/>
                <w:spacing w:val="-2"/>
              </w:rPr>
              <w:t>h</w:t>
            </w:r>
            <w:r w:rsidRPr="00DA4189">
              <w:rPr>
                <w:rFonts w:asciiTheme="majorHAnsi" w:hAnsiTheme="majorHAnsi" w:cs="Segoe UI"/>
              </w:rPr>
              <w:t>asis</w:t>
            </w:r>
            <w:r w:rsidRPr="00DA4189">
              <w:rPr>
                <w:rFonts w:asciiTheme="majorHAnsi" w:hAnsiTheme="majorHAnsi" w:cs="Segoe UI"/>
                <w:spacing w:val="-2"/>
              </w:rPr>
              <w:t>w</w:t>
            </w:r>
            <w:r w:rsidRPr="00DA4189">
              <w:rPr>
                <w:rFonts w:asciiTheme="majorHAnsi" w:hAnsiTheme="majorHAnsi" w:cs="Segoe UI"/>
              </w:rPr>
              <w:t>a ma</w:t>
            </w:r>
            <w:r w:rsidRPr="00DA4189">
              <w:rPr>
                <w:rFonts w:asciiTheme="majorHAnsi" w:hAnsiTheme="majorHAnsi" w:cs="Segoe UI"/>
                <w:spacing w:val="-1"/>
              </w:rPr>
              <w:t>m</w:t>
            </w:r>
            <w:r w:rsidRPr="00DA4189">
              <w:rPr>
                <w:rFonts w:asciiTheme="majorHAnsi" w:hAnsiTheme="majorHAnsi" w:cs="Segoe UI"/>
              </w:rPr>
              <w:t xml:space="preserve">pu </w:t>
            </w:r>
            <w:r w:rsidRPr="00DA4189">
              <w:rPr>
                <w:rFonts w:asciiTheme="majorHAnsi" w:hAnsiTheme="majorHAnsi"/>
                <w:bCs/>
              </w:rPr>
              <w:t xml:space="preserve">Mengetahui, mengerti, dan memahami </w:t>
            </w:r>
            <w:r w:rsidRPr="00DA4189">
              <w:rPr>
                <w:rFonts w:asciiTheme="majorHAnsi" w:hAnsiTheme="majorHAnsi"/>
                <w:bCs/>
              </w:rPr>
              <w:lastRenderedPageBreak/>
              <w:t>tentang</w:t>
            </w:r>
            <w:r w:rsidRPr="00DA4189">
              <w:rPr>
                <w:rFonts w:asciiTheme="majorHAnsi" w:hAnsiTheme="majorHAnsi"/>
                <w:bCs/>
                <w:lang w:val="en-US"/>
              </w:rPr>
              <w:t xml:space="preserve"> </w:t>
            </w:r>
            <w:proofErr w:type="spellStart"/>
            <w:r w:rsidR="00A96DDA">
              <w:rPr>
                <w:rFonts w:asciiTheme="majorHAnsi" w:eastAsiaTheme="minorEastAsia" w:hAnsiTheme="majorHAnsi" w:cs="Segoe UI"/>
                <w:lang w:val="en-US"/>
              </w:rPr>
              <w:t>Yurisprudensi</w:t>
            </w:r>
            <w:proofErr w:type="spellEnd"/>
            <w:r w:rsidR="00A96DDA">
              <w:rPr>
                <w:rFonts w:asciiTheme="majorHAnsi" w:eastAsiaTheme="minorEastAsia" w:hAnsiTheme="majorHAnsi" w:cs="Segoe UI"/>
                <w:lang w:val="en-US"/>
              </w:rPr>
              <w:t xml:space="preserve"> </w:t>
            </w:r>
            <w:proofErr w:type="spellStart"/>
            <w:r w:rsidR="00A96DDA">
              <w:rPr>
                <w:rFonts w:asciiTheme="majorHAnsi" w:eastAsiaTheme="minorEastAsia" w:hAnsiTheme="majorHAnsi" w:cs="Segoe UI"/>
                <w:lang w:val="en-US"/>
              </w:rPr>
              <w:t>Peradilan</w:t>
            </w:r>
            <w:proofErr w:type="spellEnd"/>
            <w:r w:rsidR="00A96DDA">
              <w:rPr>
                <w:rFonts w:asciiTheme="majorHAnsi" w:eastAsiaTheme="minorEastAsia" w:hAnsiTheme="majorHAnsi" w:cs="Segoe UI"/>
                <w:lang w:val="en-US"/>
              </w:rPr>
              <w:t xml:space="preserve"> Agama </w:t>
            </w:r>
            <w:proofErr w:type="spellStart"/>
            <w:r w:rsidR="00A96DDA">
              <w:rPr>
                <w:rFonts w:asciiTheme="majorHAnsi" w:eastAsiaTheme="minorEastAsia" w:hAnsiTheme="majorHAnsi" w:cs="Segoe UI"/>
                <w:lang w:val="en-US"/>
              </w:rPr>
              <w:t>Perkara</w:t>
            </w:r>
            <w:proofErr w:type="spellEnd"/>
            <w:r w:rsidR="00A96DDA">
              <w:rPr>
                <w:rFonts w:asciiTheme="majorHAnsi" w:eastAsiaTheme="minorEastAsia" w:hAnsiTheme="majorHAnsi" w:cs="Segoe UI"/>
                <w:lang w:val="en-US"/>
              </w:rPr>
              <w:t xml:space="preserve"> </w:t>
            </w:r>
            <w:r w:rsidR="003632B2">
              <w:rPr>
                <w:rFonts w:asciiTheme="majorHAnsi" w:eastAsiaTheme="minorEastAsia" w:hAnsiTheme="majorHAnsi" w:cs="Segoe UI"/>
                <w:lang w:val="en-US"/>
              </w:rPr>
              <w:t xml:space="preserve">Anak </w:t>
            </w:r>
            <w:proofErr w:type="spellStart"/>
            <w:r w:rsidR="003632B2">
              <w:rPr>
                <w:rFonts w:asciiTheme="majorHAnsi" w:eastAsiaTheme="minorEastAsia" w:hAnsiTheme="majorHAnsi" w:cs="Segoe UI"/>
                <w:lang w:val="en-US"/>
              </w:rPr>
              <w:t>Angkat</w:t>
            </w:r>
            <w:proofErr w:type="spellEnd"/>
          </w:p>
        </w:tc>
        <w:tc>
          <w:tcPr>
            <w:tcW w:w="2552" w:type="dxa"/>
            <w:tcBorders>
              <w:left w:val="none" w:sz="0" w:space="0" w:color="auto"/>
              <w:right w:val="none" w:sz="0" w:space="0" w:color="auto"/>
            </w:tcBorders>
          </w:tcPr>
          <w:p w14:paraId="5B4F145E" w14:textId="04BCC307" w:rsidR="008C2AC6" w:rsidRPr="00E4112A" w:rsidRDefault="00A96DDA" w:rsidP="00034B2D">
            <w:pPr>
              <w:pStyle w:val="ListParagraph"/>
              <w:widowControl w:val="0"/>
              <w:numPr>
                <w:ilvl w:val="0"/>
                <w:numId w:val="29"/>
              </w:numPr>
              <w:adjustRightInd w:val="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Segoe UI"/>
                <w:lang w:val="en-US"/>
              </w:rPr>
            </w:pPr>
            <w:proofErr w:type="spellStart"/>
            <w:r>
              <w:rPr>
                <w:rFonts w:asciiTheme="majorHAnsi" w:eastAsiaTheme="minorEastAsia" w:hAnsiTheme="majorHAnsi" w:cs="Segoe UI"/>
                <w:lang w:val="en-US"/>
              </w:rPr>
              <w:lastRenderedPageBreak/>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sidR="00F709D0">
              <w:rPr>
                <w:rFonts w:asciiTheme="majorHAnsi" w:eastAsiaTheme="minorEastAsia" w:hAnsiTheme="majorHAnsi" w:cs="Segoe UI"/>
                <w:lang w:val="en-US"/>
              </w:rPr>
              <w:t xml:space="preserve"> Anak </w:t>
            </w:r>
            <w:proofErr w:type="spellStart"/>
            <w:r w:rsidR="00F709D0">
              <w:rPr>
                <w:rFonts w:asciiTheme="majorHAnsi" w:eastAsiaTheme="minorEastAsia" w:hAnsiTheme="majorHAnsi" w:cs="Segoe UI"/>
                <w:lang w:val="en-US"/>
              </w:rPr>
              <w:t>Angkat</w:t>
            </w:r>
            <w:proofErr w:type="spellEnd"/>
            <w:r>
              <w:rPr>
                <w:rFonts w:asciiTheme="majorHAnsi" w:eastAsiaTheme="minorEastAsia" w:hAnsiTheme="majorHAnsi" w:cs="Segoe UI"/>
                <w:lang w:val="en-US"/>
              </w:rPr>
              <w:t xml:space="preserve"> </w:t>
            </w:r>
          </w:p>
        </w:tc>
        <w:tc>
          <w:tcPr>
            <w:tcW w:w="1168" w:type="dxa"/>
            <w:tcBorders>
              <w:left w:val="none" w:sz="0" w:space="0" w:color="auto"/>
              <w:right w:val="none" w:sz="0" w:space="0" w:color="auto"/>
            </w:tcBorders>
          </w:tcPr>
          <w:p w14:paraId="03CD5077" w14:textId="77777777" w:rsidR="008C2AC6" w:rsidRPr="00DA4189" w:rsidRDefault="008C2AC6" w:rsidP="0049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Ceramah Diskusi komisi, diskusi panel</w:t>
            </w:r>
          </w:p>
          <w:p w14:paraId="7694916F" w14:textId="77777777" w:rsidR="008C2AC6" w:rsidRPr="00DA4189" w:rsidRDefault="008C2AC6" w:rsidP="00492A7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tc>
        <w:tc>
          <w:tcPr>
            <w:tcW w:w="2835" w:type="dxa"/>
            <w:tcBorders>
              <w:left w:val="none" w:sz="0" w:space="0" w:color="auto"/>
              <w:right w:val="none" w:sz="0" w:space="0" w:color="auto"/>
            </w:tcBorders>
          </w:tcPr>
          <w:p w14:paraId="3C9C55F9" w14:textId="77777777" w:rsidR="008C2AC6" w:rsidRPr="00DA4189"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lastRenderedPageBreak/>
              <w:t>KEGIATAN TATAP MUKA</w:t>
            </w:r>
          </w:p>
          <w:p w14:paraId="549AF4AB" w14:textId="77777777" w:rsidR="008C2AC6" w:rsidRPr="00DA4189" w:rsidRDefault="008C2AC6"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57A91B56" w14:textId="77777777" w:rsidR="008C2AC6" w:rsidRPr="00DA4189" w:rsidRDefault="008C2AC6"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Kelas dibagi ke dalam beberapa kelompok kecil </w:t>
            </w:r>
            <w:r w:rsidRPr="00DA4189">
              <w:rPr>
                <w:rFonts w:asciiTheme="majorHAnsi" w:hAnsiTheme="majorHAnsi" w:cstheme="minorHAnsi"/>
              </w:rPr>
              <w:lastRenderedPageBreak/>
              <w:t>untuk diskusi komisi membuat konsep map.</w:t>
            </w:r>
          </w:p>
          <w:p w14:paraId="0D8A9C92" w14:textId="77777777" w:rsidR="008C2AC6" w:rsidRPr="00DA4189" w:rsidRDefault="008C2AC6"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Diskusi panel dengan kelas besar, dipandu tim presentator.</w:t>
            </w:r>
          </w:p>
          <w:p w14:paraId="19A536DA" w14:textId="77777777" w:rsidR="008C2AC6" w:rsidRPr="00DA4189" w:rsidRDefault="008C2AC6"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Dosen memberikan pengarahan dan pemantapan konsep.</w:t>
            </w:r>
          </w:p>
          <w:p w14:paraId="72360A4E" w14:textId="77777777" w:rsidR="008C2AC6" w:rsidRPr="00DA4189" w:rsidRDefault="008C2AC6" w:rsidP="00E17F15">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menutup perkuliahan tatap muka dengan membaca doa </w:t>
            </w:r>
          </w:p>
          <w:p w14:paraId="1E364C9F" w14:textId="77777777" w:rsidR="008C2AC6" w:rsidRPr="00DA4189" w:rsidRDefault="008C2AC6" w:rsidP="00492A70">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p>
          <w:p w14:paraId="24263406" w14:textId="77777777" w:rsidR="008C2AC6" w:rsidRPr="00DA4189" w:rsidRDefault="008C2AC6" w:rsidP="00492A70">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PENUGASAN TERSTRUKTUR MANDIRI DAN KEGIATAN MANDIRI</w:t>
            </w:r>
          </w:p>
          <w:p w14:paraId="15FD2229" w14:textId="77777777" w:rsidR="008C2AC6"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en-US"/>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dan/atau menulis esai secara mandiri.</w:t>
            </w:r>
          </w:p>
          <w:p w14:paraId="68A68FDC" w14:textId="77777777" w:rsidR="008C2AC6" w:rsidRPr="00E4112A"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lang w:val="en-US"/>
              </w:rPr>
            </w:pPr>
          </w:p>
        </w:tc>
        <w:tc>
          <w:tcPr>
            <w:tcW w:w="1134" w:type="dxa"/>
            <w:tcBorders>
              <w:left w:val="none" w:sz="0" w:space="0" w:color="auto"/>
              <w:right w:val="none" w:sz="0" w:space="0" w:color="auto"/>
            </w:tcBorders>
          </w:tcPr>
          <w:p w14:paraId="58E9E847" w14:textId="77777777" w:rsidR="008C2AC6" w:rsidRPr="00DA4189"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1 x TM 2 SKS</w:t>
            </w:r>
          </w:p>
          <w:p w14:paraId="2080C137" w14:textId="77777777" w:rsidR="008C2AC6" w:rsidRPr="00DA4189"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(50 x 2 sks= 100 menit)</w:t>
            </w:r>
          </w:p>
        </w:tc>
        <w:tc>
          <w:tcPr>
            <w:tcW w:w="1463" w:type="dxa"/>
            <w:tcBorders>
              <w:left w:val="none" w:sz="0" w:space="0" w:color="auto"/>
              <w:right w:val="none" w:sz="0" w:space="0" w:color="auto"/>
            </w:tcBorders>
          </w:tcPr>
          <w:p w14:paraId="06811128" w14:textId="77777777" w:rsidR="008C2AC6" w:rsidRPr="00DA4189" w:rsidRDefault="008C2AC6" w:rsidP="00492A70">
            <w:pPr>
              <w:ind w:hanging="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207BEB86" w14:textId="77777777" w:rsidR="008C2AC6" w:rsidRPr="00DA4189" w:rsidRDefault="008C2AC6"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4D072BCD" w14:textId="77777777" w:rsidR="008C2AC6" w:rsidRPr="00DA4189" w:rsidRDefault="008C2AC6"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27283330" w14:textId="77777777" w:rsidR="008C2AC6" w:rsidRPr="00DA4189" w:rsidRDefault="008C2AC6" w:rsidP="00492A70">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p w14:paraId="4C407880" w14:textId="77777777" w:rsidR="008C2AC6" w:rsidRPr="00DA4189" w:rsidRDefault="008C2AC6" w:rsidP="00492A70">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lastRenderedPageBreak/>
              <w:t>Kriteria Non Test:</w:t>
            </w:r>
          </w:p>
          <w:p w14:paraId="605BABF4" w14:textId="77777777" w:rsidR="008C2AC6" w:rsidRPr="00DA4189" w:rsidRDefault="008C2AC6"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37E0873C" w14:textId="77777777" w:rsidR="008C2AC6" w:rsidRPr="00DA4189" w:rsidRDefault="008C2AC6"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3BB0C93C" w14:textId="77777777" w:rsidR="008C2AC6" w:rsidRPr="00DA4189" w:rsidRDefault="008C2AC6" w:rsidP="00E17F15">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Keaktifan diskusi</w:t>
            </w:r>
          </w:p>
        </w:tc>
        <w:tc>
          <w:tcPr>
            <w:tcW w:w="2046" w:type="dxa"/>
            <w:tcBorders>
              <w:left w:val="none" w:sz="0" w:space="0" w:color="auto"/>
              <w:right w:val="none" w:sz="0" w:space="0" w:color="auto"/>
            </w:tcBorders>
          </w:tcPr>
          <w:p w14:paraId="0824E4BB" w14:textId="32075FFB"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roofErr w:type="spellStart"/>
            <w:r w:rsidRPr="00DA4189">
              <w:rPr>
                <w:rFonts w:asciiTheme="majorHAnsi" w:eastAsia="Times New Roman" w:hAnsiTheme="majorHAnsi" w:cs="Segoe UI"/>
                <w:lang w:val="en-US"/>
              </w:rPr>
              <w:lastRenderedPageBreak/>
              <w:t>Menjelaskan</w:t>
            </w:r>
            <w:proofErr w:type="spellEnd"/>
            <w:r w:rsidRPr="00DA4189">
              <w:rPr>
                <w:rFonts w:asciiTheme="majorHAnsi" w:eastAsia="Times New Roman" w:hAnsiTheme="majorHAnsi" w:cs="Segoe UI"/>
                <w:lang w:val="en-US"/>
              </w:rPr>
              <w:t xml:space="preserve"> dan </w:t>
            </w:r>
            <w:proofErr w:type="spellStart"/>
            <w:r w:rsidRPr="00DA4189">
              <w:rPr>
                <w:rFonts w:asciiTheme="majorHAnsi" w:eastAsia="Times New Roman" w:hAnsiTheme="majorHAnsi" w:cs="Segoe UI"/>
                <w:lang w:val="en-US"/>
              </w:rPr>
              <w:t>menguraikan</w:t>
            </w:r>
            <w:proofErr w:type="spellEnd"/>
            <w:r w:rsidRPr="00DA4189">
              <w:rPr>
                <w:rFonts w:asciiTheme="majorHAnsi" w:eastAsia="Times New Roman" w:hAnsiTheme="majorHAnsi" w:cs="Segoe UI"/>
                <w:lang w:val="en-US"/>
              </w:rPr>
              <w:t xml:space="preserve"> </w:t>
            </w:r>
            <w:proofErr w:type="spellStart"/>
            <w:r w:rsidRPr="00DA4189">
              <w:rPr>
                <w:rFonts w:asciiTheme="majorHAnsi" w:eastAsia="Times New Roman" w:hAnsiTheme="majorHAnsi" w:cs="Segoe UI"/>
                <w:lang w:val="en-US"/>
              </w:rPr>
              <w:t>serta</w:t>
            </w:r>
            <w:proofErr w:type="spellEnd"/>
            <w:r w:rsidRPr="00DA4189">
              <w:rPr>
                <w:rFonts w:asciiTheme="majorHAnsi" w:eastAsia="Times New Roman" w:hAnsiTheme="majorHAnsi" w:cs="Segoe UI"/>
                <w:lang w:val="en-US"/>
              </w:rPr>
              <w:t xml:space="preserve"> </w:t>
            </w:r>
            <w:proofErr w:type="spellStart"/>
            <w:r w:rsidRPr="00DA4189">
              <w:rPr>
                <w:rFonts w:asciiTheme="majorHAnsi" w:eastAsia="Times New Roman" w:hAnsiTheme="majorHAnsi" w:cs="Segoe UI"/>
                <w:lang w:val="en-US"/>
              </w:rPr>
              <w:t>menganalisis</w:t>
            </w:r>
            <w:proofErr w:type="spellEnd"/>
            <w:r w:rsidRPr="00DA4189">
              <w:rPr>
                <w:rFonts w:asciiTheme="majorHAnsi" w:eastAsia="Times New Roman" w:hAnsiTheme="majorHAnsi" w:cs="Segoe UI"/>
                <w:lang w:val="en-US"/>
              </w:rPr>
              <w:t xml:space="preserve"> tentang </w:t>
            </w:r>
            <w:proofErr w:type="spellStart"/>
            <w:r w:rsidR="00F1150A">
              <w:rPr>
                <w:rFonts w:asciiTheme="majorHAnsi" w:eastAsia="Times New Roman" w:hAnsiTheme="majorHAnsi" w:cs="Segoe UI"/>
                <w:lang w:val="en-US"/>
              </w:rPr>
              <w:t>wasiat</w:t>
            </w:r>
            <w:proofErr w:type="spellEnd"/>
          </w:p>
          <w:p w14:paraId="0A679CEC"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43FBCC0C"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2DCFB8AF"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14ECE0A0"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5E7225CD"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5C2114D8"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7C298778"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603F011A"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6C1A1BAF"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40A4EF3A"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127A5838"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7A970F24"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102CDE21"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245249D1" w14:textId="77777777" w:rsidR="008C2AC6" w:rsidRPr="00DA4189" w:rsidRDefault="008C2AC6" w:rsidP="00492A70">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03E6A8C0" w14:textId="77777777" w:rsidR="008C2AC6" w:rsidRPr="00DA4189"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tc>
        <w:tc>
          <w:tcPr>
            <w:tcW w:w="993" w:type="dxa"/>
            <w:tcBorders>
              <w:left w:val="none" w:sz="0" w:space="0" w:color="auto"/>
            </w:tcBorders>
          </w:tcPr>
          <w:p w14:paraId="42E48EB7" w14:textId="77777777" w:rsidR="008C2AC6" w:rsidRPr="00DA4189"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20 % Tugas</w:t>
            </w:r>
          </w:p>
          <w:p w14:paraId="5543C876" w14:textId="77777777" w:rsidR="008C2AC6" w:rsidRPr="00DA4189"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246E49BC" w14:textId="77777777" w:rsidR="008C2AC6" w:rsidRPr="00DA4189"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40 % UAS</w:t>
            </w:r>
          </w:p>
          <w:p w14:paraId="360F763B" w14:textId="77777777" w:rsidR="008C2AC6" w:rsidRPr="00DA4189" w:rsidRDefault="008C2AC6" w:rsidP="00492A7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15 % Keaktifan</w:t>
            </w:r>
          </w:p>
        </w:tc>
      </w:tr>
      <w:tr w:rsidR="00A96DDA" w:rsidRPr="00DA4189" w14:paraId="15D11AD6" w14:textId="77777777" w:rsidTr="004C1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11213ADD" w14:textId="77777777" w:rsidR="00A96DDA" w:rsidRPr="00DA4189" w:rsidRDefault="00A96DDA" w:rsidP="00A96DDA">
            <w:pPr>
              <w:jc w:val="center"/>
              <w:rPr>
                <w:rFonts w:asciiTheme="majorHAnsi" w:hAnsiTheme="majorHAnsi" w:cstheme="minorHAnsi"/>
              </w:rPr>
            </w:pPr>
            <w:r w:rsidRPr="00DA4189">
              <w:rPr>
                <w:rFonts w:asciiTheme="majorHAnsi" w:hAnsiTheme="majorHAnsi" w:cstheme="minorHAnsi"/>
              </w:rPr>
              <w:lastRenderedPageBreak/>
              <w:t>10</w:t>
            </w:r>
          </w:p>
        </w:tc>
        <w:tc>
          <w:tcPr>
            <w:tcW w:w="1667" w:type="dxa"/>
            <w:tcBorders>
              <w:left w:val="none" w:sz="0" w:space="0" w:color="auto"/>
              <w:right w:val="none" w:sz="0" w:space="0" w:color="auto"/>
            </w:tcBorders>
          </w:tcPr>
          <w:p w14:paraId="08954353" w14:textId="209BF98F" w:rsidR="00A96DDA" w:rsidRPr="00DA4189" w:rsidRDefault="00A96DDA" w:rsidP="00A96DDA">
            <w:pPr>
              <w:widowControl w:val="0"/>
              <w:adjustRightInd w:val="0"/>
              <w:ind w:left="102"/>
              <w:jc w:val="both"/>
              <w:cnfStyle w:val="000000010000" w:firstRow="0" w:lastRow="0" w:firstColumn="0" w:lastColumn="0" w:oddVBand="0" w:evenVBand="0" w:oddHBand="0" w:evenHBand="1" w:firstRowFirstColumn="0" w:firstRowLastColumn="0" w:lastRowFirstColumn="0" w:lastRowLastColumn="0"/>
              <w:rPr>
                <w:rFonts w:asciiTheme="majorHAnsi" w:eastAsiaTheme="minorEastAsia" w:hAnsiTheme="majorHAnsi" w:cs="Segoe UI"/>
                <w:lang w:val="en-US"/>
              </w:rPr>
            </w:pPr>
            <w:r w:rsidRPr="00DA4189">
              <w:rPr>
                <w:rFonts w:asciiTheme="majorHAnsi" w:hAnsiTheme="majorHAnsi" w:cs="Segoe UI"/>
                <w:spacing w:val="1"/>
              </w:rPr>
              <w:t>M</w:t>
            </w:r>
            <w:r w:rsidRPr="00DA4189">
              <w:rPr>
                <w:rFonts w:asciiTheme="majorHAnsi" w:hAnsiTheme="majorHAnsi" w:cs="Segoe UI"/>
              </w:rPr>
              <w:t>a</w:t>
            </w:r>
            <w:r w:rsidRPr="00DA4189">
              <w:rPr>
                <w:rFonts w:asciiTheme="majorHAnsi" w:hAnsiTheme="majorHAnsi" w:cs="Segoe UI"/>
                <w:spacing w:val="-2"/>
              </w:rPr>
              <w:t>h</w:t>
            </w:r>
            <w:r w:rsidRPr="00DA4189">
              <w:rPr>
                <w:rFonts w:asciiTheme="majorHAnsi" w:hAnsiTheme="majorHAnsi" w:cs="Segoe UI"/>
              </w:rPr>
              <w:t>asis</w:t>
            </w:r>
            <w:r w:rsidRPr="00DA4189">
              <w:rPr>
                <w:rFonts w:asciiTheme="majorHAnsi" w:hAnsiTheme="majorHAnsi" w:cs="Segoe UI"/>
                <w:spacing w:val="-2"/>
              </w:rPr>
              <w:t>w</w:t>
            </w:r>
            <w:r w:rsidRPr="00DA4189">
              <w:rPr>
                <w:rFonts w:asciiTheme="majorHAnsi" w:hAnsiTheme="majorHAnsi" w:cs="Segoe UI"/>
              </w:rPr>
              <w:t>a ma</w:t>
            </w:r>
            <w:r w:rsidRPr="00DA4189">
              <w:rPr>
                <w:rFonts w:asciiTheme="majorHAnsi" w:hAnsiTheme="majorHAnsi" w:cs="Segoe UI"/>
                <w:spacing w:val="-1"/>
              </w:rPr>
              <w:t>m</w:t>
            </w:r>
            <w:r w:rsidRPr="00DA4189">
              <w:rPr>
                <w:rFonts w:asciiTheme="majorHAnsi" w:hAnsiTheme="majorHAnsi" w:cs="Segoe UI"/>
              </w:rPr>
              <w:t xml:space="preserve">pu </w:t>
            </w:r>
            <w:r w:rsidRPr="00DA4189">
              <w:rPr>
                <w:rFonts w:asciiTheme="majorHAnsi" w:hAnsiTheme="majorHAnsi"/>
                <w:bCs/>
              </w:rPr>
              <w:t>Mengetahui, mengerti, dan memahami tentang</w:t>
            </w:r>
            <w:r w:rsidRPr="00DA4189">
              <w:rPr>
                <w:rFonts w:asciiTheme="majorHAnsi" w:hAnsiTheme="majorHAnsi"/>
                <w:bCs/>
                <w:lang w:val="en-US"/>
              </w:rPr>
              <w:t xml:space="preserve"> </w:t>
            </w:r>
            <w:proofErr w:type="spellStart"/>
            <w:r>
              <w:rPr>
                <w:rFonts w:asciiTheme="majorHAnsi" w:eastAsiaTheme="minorEastAsia" w:hAnsiTheme="majorHAnsi" w:cs="Segoe UI"/>
                <w:lang w:val="en-US"/>
              </w:rPr>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Pr>
                <w:rFonts w:asciiTheme="majorHAnsi" w:eastAsiaTheme="minorEastAsia" w:hAnsiTheme="majorHAnsi" w:cs="Segoe UI"/>
                <w:lang w:val="en-US"/>
              </w:rPr>
              <w:t xml:space="preserve"> </w:t>
            </w:r>
            <w:proofErr w:type="spellStart"/>
            <w:r w:rsidR="003632B2">
              <w:rPr>
                <w:rFonts w:asciiTheme="majorHAnsi" w:eastAsiaTheme="minorEastAsia" w:hAnsiTheme="majorHAnsi" w:cs="Segoe UI"/>
                <w:lang w:val="en-US"/>
              </w:rPr>
              <w:t>Harta</w:t>
            </w:r>
            <w:proofErr w:type="spellEnd"/>
            <w:r w:rsidR="003632B2">
              <w:rPr>
                <w:rFonts w:asciiTheme="majorHAnsi" w:eastAsiaTheme="minorEastAsia" w:hAnsiTheme="majorHAnsi" w:cs="Segoe UI"/>
                <w:lang w:val="en-US"/>
              </w:rPr>
              <w:t xml:space="preserve"> Bersama</w:t>
            </w:r>
            <w:r w:rsidRPr="00DA4189">
              <w:rPr>
                <w:rFonts w:asciiTheme="majorHAnsi" w:eastAsiaTheme="minorEastAsia" w:hAnsiTheme="majorHAnsi" w:cs="Segoe UI"/>
                <w:lang w:val="en-US"/>
              </w:rPr>
              <w:t xml:space="preserve"> </w:t>
            </w:r>
          </w:p>
        </w:tc>
        <w:tc>
          <w:tcPr>
            <w:tcW w:w="2552" w:type="dxa"/>
            <w:tcBorders>
              <w:left w:val="none" w:sz="0" w:space="0" w:color="auto"/>
              <w:right w:val="none" w:sz="0" w:space="0" w:color="auto"/>
            </w:tcBorders>
          </w:tcPr>
          <w:p w14:paraId="438A70EC" w14:textId="77777777" w:rsidR="00A96DDA" w:rsidRPr="00DA4189" w:rsidRDefault="00A96DDA" w:rsidP="00A96DDA">
            <w:pPr>
              <w:widowControl w:val="0"/>
              <w:adjustRightInd w:val="0"/>
              <w:ind w:left="462"/>
              <w:jc w:val="both"/>
              <w:cnfStyle w:val="000000010000" w:firstRow="0" w:lastRow="0" w:firstColumn="0" w:lastColumn="0" w:oddVBand="0" w:evenVBand="0" w:oddHBand="0" w:evenHBand="1" w:firstRowFirstColumn="0" w:firstRowLastColumn="0" w:lastRowFirstColumn="0" w:lastRowLastColumn="0"/>
              <w:rPr>
                <w:rFonts w:asciiTheme="majorHAnsi" w:hAnsiTheme="majorHAnsi" w:cs="Segoe UI"/>
                <w:lang w:val="en-US"/>
              </w:rPr>
            </w:pPr>
          </w:p>
          <w:p w14:paraId="59873420" w14:textId="0F603987" w:rsidR="00A96DDA" w:rsidRPr="00E4112A" w:rsidRDefault="00A96DDA" w:rsidP="00F709D0">
            <w:pPr>
              <w:pStyle w:val="ListParagraph"/>
              <w:widowControl w:val="0"/>
              <w:numPr>
                <w:ilvl w:val="0"/>
                <w:numId w:val="39"/>
              </w:numPr>
              <w:adjustRightInd w:val="0"/>
              <w:spacing w:before="2"/>
              <w:ind w:left="205" w:right="292" w:hanging="142"/>
              <w:contextualSpacing/>
              <w:jc w:val="both"/>
              <w:cnfStyle w:val="000000010000" w:firstRow="0" w:lastRow="0" w:firstColumn="0" w:lastColumn="0" w:oddVBand="0" w:evenVBand="0" w:oddHBand="0" w:evenHBand="1" w:firstRowFirstColumn="0" w:firstRowLastColumn="0" w:lastRowFirstColumn="0" w:lastRowLastColumn="0"/>
              <w:rPr>
                <w:rFonts w:asciiTheme="majorHAnsi" w:eastAsiaTheme="minorEastAsia" w:hAnsiTheme="majorHAnsi" w:cs="Segoe UI"/>
                <w:lang w:val="en-US"/>
              </w:rPr>
            </w:pPr>
            <w:proofErr w:type="spellStart"/>
            <w:r>
              <w:rPr>
                <w:rFonts w:asciiTheme="majorHAnsi" w:eastAsiaTheme="minorEastAsia" w:hAnsiTheme="majorHAnsi" w:cs="Segoe UI"/>
                <w:lang w:val="en-US"/>
              </w:rPr>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Pr>
                <w:rFonts w:asciiTheme="majorHAnsi" w:eastAsiaTheme="minorEastAsia" w:hAnsiTheme="majorHAnsi" w:cs="Segoe UI"/>
                <w:lang w:val="en-US"/>
              </w:rPr>
              <w:t xml:space="preserve"> </w:t>
            </w:r>
            <w:proofErr w:type="spellStart"/>
            <w:r w:rsidR="003632B2">
              <w:rPr>
                <w:rFonts w:asciiTheme="majorHAnsi" w:eastAsiaTheme="minorEastAsia" w:hAnsiTheme="majorHAnsi" w:cs="Segoe UI"/>
                <w:lang w:val="en-US"/>
              </w:rPr>
              <w:t>Harta</w:t>
            </w:r>
            <w:proofErr w:type="spellEnd"/>
            <w:r w:rsidR="003632B2">
              <w:rPr>
                <w:rFonts w:asciiTheme="majorHAnsi" w:eastAsiaTheme="minorEastAsia" w:hAnsiTheme="majorHAnsi" w:cs="Segoe UI"/>
                <w:lang w:val="en-US"/>
              </w:rPr>
              <w:t xml:space="preserve"> Bersama</w:t>
            </w:r>
          </w:p>
        </w:tc>
        <w:tc>
          <w:tcPr>
            <w:tcW w:w="1168" w:type="dxa"/>
            <w:tcBorders>
              <w:left w:val="none" w:sz="0" w:space="0" w:color="auto"/>
              <w:right w:val="none" w:sz="0" w:space="0" w:color="auto"/>
            </w:tcBorders>
          </w:tcPr>
          <w:p w14:paraId="32E7947B"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DA4189">
              <w:rPr>
                <w:rFonts w:asciiTheme="majorHAnsi" w:hAnsiTheme="majorHAnsi" w:cstheme="minorHAnsi"/>
              </w:rPr>
              <w:t>Ceramah Diskusi komisi, diskusi panel</w:t>
            </w:r>
          </w:p>
        </w:tc>
        <w:tc>
          <w:tcPr>
            <w:tcW w:w="2835" w:type="dxa"/>
            <w:tcBorders>
              <w:left w:val="none" w:sz="0" w:space="0" w:color="auto"/>
              <w:right w:val="none" w:sz="0" w:space="0" w:color="auto"/>
            </w:tcBorders>
          </w:tcPr>
          <w:p w14:paraId="7937F8E3"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7354243B"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7DFEF0BA"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Kelas dibagi ke dalam beberapa kelompok kecil untuk diskusi komisi membuat konsep map.</w:t>
            </w:r>
          </w:p>
          <w:p w14:paraId="3866152B"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Diskusi panel dengan kelas besar, dipandu tim presentator.</w:t>
            </w:r>
          </w:p>
          <w:p w14:paraId="3F46E75E"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Dosen memberikan pengarahan dan pemantapan konsep.</w:t>
            </w:r>
          </w:p>
          <w:p w14:paraId="1E26C556"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 xml:space="preserve">Dosen menutup perkuliahan tatap muka dengan membaca doa </w:t>
            </w:r>
          </w:p>
          <w:p w14:paraId="506D32F5" w14:textId="77777777" w:rsidR="00A96DDA" w:rsidRPr="00DA4189" w:rsidRDefault="00A96DDA" w:rsidP="00A96DDA">
            <w:pPr>
              <w:widowControl w:val="0"/>
              <w:adjustRightInd w:val="0"/>
              <w:ind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p>
          <w:p w14:paraId="0848BC1F" w14:textId="77777777" w:rsidR="00A96DDA" w:rsidRPr="00DA4189" w:rsidRDefault="00A96DDA" w:rsidP="00A96DDA">
            <w:pPr>
              <w:widowControl w:val="0"/>
              <w:adjustRightInd w:val="0"/>
              <w:ind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PENUGASAN TERSTRUKTUR MANDIRI DAN KEGIATAN MANDIRI</w:t>
            </w:r>
          </w:p>
          <w:p w14:paraId="69659FF1"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dan/atau menulis esai secara mandiri.</w:t>
            </w:r>
          </w:p>
        </w:tc>
        <w:tc>
          <w:tcPr>
            <w:tcW w:w="1134" w:type="dxa"/>
            <w:tcBorders>
              <w:left w:val="none" w:sz="0" w:space="0" w:color="auto"/>
              <w:right w:val="none" w:sz="0" w:space="0" w:color="auto"/>
            </w:tcBorders>
          </w:tcPr>
          <w:p w14:paraId="7AB5C09B"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1 x TM 2 SKS</w:t>
            </w:r>
          </w:p>
          <w:p w14:paraId="29AAF545"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(50 x 2 sks= 100 menit)</w:t>
            </w:r>
          </w:p>
        </w:tc>
        <w:tc>
          <w:tcPr>
            <w:tcW w:w="1463" w:type="dxa"/>
            <w:tcBorders>
              <w:left w:val="none" w:sz="0" w:space="0" w:color="auto"/>
              <w:right w:val="none" w:sz="0" w:space="0" w:color="auto"/>
            </w:tcBorders>
          </w:tcPr>
          <w:p w14:paraId="1E900E64" w14:textId="77777777" w:rsidR="00A96DDA" w:rsidRPr="00DA4189" w:rsidRDefault="00A96DDA" w:rsidP="00A96DDA">
            <w:pPr>
              <w:ind w:hanging="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1784E042"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5F9BF3DB"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7CE6F504" w14:textId="77777777" w:rsidR="00A96DDA" w:rsidRPr="00DA4189" w:rsidRDefault="00A96DDA" w:rsidP="00A96DDA">
            <w:pPr>
              <w:ind w:left="-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p w14:paraId="4352A033" w14:textId="77777777" w:rsidR="00A96DDA" w:rsidRPr="00DA4189" w:rsidRDefault="00A96DDA" w:rsidP="00A96DDA">
            <w:pPr>
              <w:ind w:left="-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Non Test:</w:t>
            </w:r>
          </w:p>
          <w:p w14:paraId="53D8A735"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39937E8F"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6A6B19C6"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rPr>
              <w:t>Keaktifan diskusi</w:t>
            </w:r>
          </w:p>
        </w:tc>
        <w:tc>
          <w:tcPr>
            <w:tcW w:w="2046" w:type="dxa"/>
            <w:tcBorders>
              <w:left w:val="none" w:sz="0" w:space="0" w:color="auto"/>
              <w:right w:val="none" w:sz="0" w:space="0" w:color="auto"/>
            </w:tcBorders>
          </w:tcPr>
          <w:p w14:paraId="29C8BB5D" w14:textId="1797BCF7" w:rsidR="00A96DDA" w:rsidRPr="00DF16FB"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lang w:val="en-US"/>
              </w:rPr>
            </w:pPr>
            <w:r w:rsidRPr="00DA4189">
              <w:rPr>
                <w:rFonts w:asciiTheme="majorHAnsi" w:hAnsiTheme="majorHAnsi" w:cstheme="minorHAnsi"/>
              </w:rPr>
              <w:t xml:space="preserve">Menjelaskan dan menguraikan serta menganalisis tentang </w:t>
            </w:r>
            <w:proofErr w:type="spellStart"/>
            <w:r>
              <w:rPr>
                <w:rFonts w:asciiTheme="majorHAnsi" w:hAnsiTheme="majorHAnsi" w:cstheme="minorHAnsi"/>
                <w:lang w:val="en-US"/>
              </w:rPr>
              <w:t>pembatalan</w:t>
            </w:r>
            <w:proofErr w:type="spellEnd"/>
            <w:r>
              <w:rPr>
                <w:rFonts w:asciiTheme="majorHAnsi" w:hAnsiTheme="majorHAnsi" w:cstheme="minorHAnsi"/>
                <w:lang w:val="en-US"/>
              </w:rPr>
              <w:t xml:space="preserve"> </w:t>
            </w:r>
            <w:proofErr w:type="spellStart"/>
            <w:r>
              <w:rPr>
                <w:rFonts w:asciiTheme="majorHAnsi" w:hAnsiTheme="majorHAnsi" w:cstheme="minorHAnsi"/>
                <w:lang w:val="en-US"/>
              </w:rPr>
              <w:t>wasiat</w:t>
            </w:r>
            <w:proofErr w:type="spellEnd"/>
          </w:p>
          <w:p w14:paraId="14C8B0FC"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p w14:paraId="723A70FC"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p w14:paraId="470D71A7"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p w14:paraId="69CDE21E"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p w14:paraId="1A68798F"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p w14:paraId="350C2290"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c>
          <w:tcPr>
            <w:tcW w:w="993" w:type="dxa"/>
            <w:tcBorders>
              <w:left w:val="none" w:sz="0" w:space="0" w:color="auto"/>
            </w:tcBorders>
          </w:tcPr>
          <w:p w14:paraId="2D96D052"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20 % Tugas</w:t>
            </w:r>
          </w:p>
          <w:p w14:paraId="0DC2A3BF"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7F109493"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40 % UAS</w:t>
            </w:r>
          </w:p>
          <w:p w14:paraId="3A20C277"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15 % Keaktifan</w:t>
            </w:r>
          </w:p>
        </w:tc>
      </w:tr>
      <w:tr w:rsidR="00A96DDA" w:rsidRPr="00DA4189" w14:paraId="684A0CC4" w14:textId="77777777" w:rsidTr="004C1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11FF41C9" w14:textId="2048032A" w:rsidR="00A96DDA" w:rsidRPr="00DA4189" w:rsidRDefault="00A96DDA" w:rsidP="00A96DDA">
            <w:pPr>
              <w:jc w:val="center"/>
              <w:rPr>
                <w:rFonts w:asciiTheme="majorHAnsi" w:hAnsiTheme="majorHAnsi" w:cstheme="minorHAnsi"/>
              </w:rPr>
            </w:pPr>
            <w:r w:rsidRPr="00DA4189">
              <w:rPr>
                <w:rFonts w:asciiTheme="majorHAnsi" w:hAnsiTheme="majorHAnsi" w:cstheme="minorHAnsi"/>
              </w:rPr>
              <w:t>11</w:t>
            </w:r>
          </w:p>
        </w:tc>
        <w:tc>
          <w:tcPr>
            <w:tcW w:w="1667" w:type="dxa"/>
            <w:tcBorders>
              <w:left w:val="none" w:sz="0" w:space="0" w:color="auto"/>
              <w:right w:val="none" w:sz="0" w:space="0" w:color="auto"/>
            </w:tcBorders>
          </w:tcPr>
          <w:p w14:paraId="6A8B926C" w14:textId="4AF9B06B"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Segoe UI"/>
                <w:spacing w:val="1"/>
              </w:rPr>
              <w:t xml:space="preserve">Mahasiswa mampu Mengetahui, mengerti, dan memahami tentang </w:t>
            </w:r>
            <w:proofErr w:type="spellStart"/>
            <w:r>
              <w:rPr>
                <w:rFonts w:asciiTheme="majorHAnsi" w:eastAsiaTheme="minorEastAsia" w:hAnsiTheme="majorHAnsi" w:cs="Segoe UI"/>
                <w:lang w:val="en-US"/>
              </w:rPr>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Pr>
                <w:rFonts w:asciiTheme="majorHAnsi" w:eastAsiaTheme="minorEastAsia" w:hAnsiTheme="majorHAnsi" w:cs="Segoe UI"/>
                <w:lang w:val="en-US"/>
              </w:rPr>
              <w:t xml:space="preserve"> </w:t>
            </w:r>
            <w:proofErr w:type="spellStart"/>
            <w:r w:rsidR="003632B2">
              <w:rPr>
                <w:rFonts w:asciiTheme="majorHAnsi" w:eastAsiaTheme="minorEastAsia" w:hAnsiTheme="majorHAnsi" w:cs="Segoe UI"/>
                <w:lang w:val="en-US"/>
              </w:rPr>
              <w:t>Nafkah</w:t>
            </w:r>
            <w:proofErr w:type="spellEnd"/>
          </w:p>
        </w:tc>
        <w:tc>
          <w:tcPr>
            <w:tcW w:w="2552" w:type="dxa"/>
            <w:tcBorders>
              <w:left w:val="none" w:sz="0" w:space="0" w:color="auto"/>
              <w:right w:val="none" w:sz="0" w:space="0" w:color="auto"/>
            </w:tcBorders>
          </w:tcPr>
          <w:p w14:paraId="077D3C4A" w14:textId="77777777" w:rsidR="00A96DDA" w:rsidRPr="00DA4189" w:rsidRDefault="00A96DDA" w:rsidP="00A96DDA">
            <w:pPr>
              <w:pStyle w:val="ListParagraph"/>
              <w:widowControl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rPr>
            </w:pPr>
          </w:p>
          <w:p w14:paraId="6522C27E" w14:textId="0DD7E1DB" w:rsidR="00A96DDA" w:rsidRPr="00DA4189" w:rsidRDefault="00A96DDA" w:rsidP="00A96DDA">
            <w:pPr>
              <w:pStyle w:val="ListParagraph"/>
              <w:widowControl w:val="0"/>
              <w:numPr>
                <w:ilvl w:val="0"/>
                <w:numId w:val="30"/>
              </w:numPr>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Segoe UI"/>
              </w:rPr>
            </w:pPr>
            <w:proofErr w:type="spellStart"/>
            <w:r>
              <w:rPr>
                <w:rFonts w:asciiTheme="majorHAnsi" w:eastAsiaTheme="minorEastAsia" w:hAnsiTheme="majorHAnsi" w:cs="Segoe UI"/>
                <w:lang w:val="en-US"/>
              </w:rPr>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sidR="00F709D0">
              <w:rPr>
                <w:rFonts w:asciiTheme="majorHAnsi" w:eastAsiaTheme="minorEastAsia" w:hAnsiTheme="majorHAnsi" w:cs="Segoe UI"/>
                <w:lang w:val="en-US"/>
              </w:rPr>
              <w:t xml:space="preserve"> </w:t>
            </w:r>
            <w:proofErr w:type="spellStart"/>
            <w:r w:rsidR="00F709D0">
              <w:rPr>
                <w:rFonts w:asciiTheme="majorHAnsi" w:eastAsiaTheme="minorEastAsia" w:hAnsiTheme="majorHAnsi" w:cs="Segoe UI"/>
                <w:lang w:val="en-US"/>
              </w:rPr>
              <w:t>Nafkah</w:t>
            </w:r>
            <w:proofErr w:type="spellEnd"/>
            <w:r>
              <w:rPr>
                <w:rFonts w:asciiTheme="majorHAnsi" w:eastAsiaTheme="minorEastAsia" w:hAnsiTheme="majorHAnsi" w:cs="Segoe UI"/>
                <w:lang w:val="en-US"/>
              </w:rPr>
              <w:t xml:space="preserve"> </w:t>
            </w:r>
          </w:p>
        </w:tc>
        <w:tc>
          <w:tcPr>
            <w:tcW w:w="1168" w:type="dxa"/>
            <w:tcBorders>
              <w:left w:val="none" w:sz="0" w:space="0" w:color="auto"/>
              <w:right w:val="none" w:sz="0" w:space="0" w:color="auto"/>
            </w:tcBorders>
          </w:tcPr>
          <w:p w14:paraId="018C3B29"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A4189">
              <w:rPr>
                <w:rFonts w:asciiTheme="majorHAnsi" w:hAnsiTheme="majorHAnsi" w:cstheme="minorHAnsi"/>
              </w:rPr>
              <w:t>Ceramah Diskusi komisi, diskusi panel</w:t>
            </w:r>
          </w:p>
        </w:tc>
        <w:tc>
          <w:tcPr>
            <w:tcW w:w="2835" w:type="dxa"/>
            <w:tcBorders>
              <w:left w:val="none" w:sz="0" w:space="0" w:color="auto"/>
              <w:right w:val="none" w:sz="0" w:space="0" w:color="auto"/>
            </w:tcBorders>
          </w:tcPr>
          <w:p w14:paraId="7BC65022"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01FD2A0F"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68432A48"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Kelas dibagi ke dalam beberapa kelompok kecil untuk diskusi komisi membuat konsep map.</w:t>
            </w:r>
          </w:p>
          <w:p w14:paraId="73BA0C22"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Diskusi panel dengan kelas besar, dipandu tim presentator.</w:t>
            </w:r>
          </w:p>
          <w:p w14:paraId="43706E7C"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Dosen memberikan pengarahan dan pemantapan konsep.</w:t>
            </w:r>
          </w:p>
          <w:p w14:paraId="4B4B67E2"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menutup perkuliahan tatap muka dengan membaca doa </w:t>
            </w:r>
          </w:p>
          <w:p w14:paraId="26DD24F7" w14:textId="77777777" w:rsidR="00A96DDA" w:rsidRPr="00DA4189" w:rsidRDefault="00A96DDA" w:rsidP="00A96DDA">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p>
          <w:p w14:paraId="0CDFE5BC" w14:textId="77777777" w:rsidR="00A96DDA" w:rsidRPr="00DA4189" w:rsidRDefault="00A96DDA" w:rsidP="00A96DDA">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PENUGASAN TERSTRUKTUR MANDIRI DAN KEGIATAN MANDIRI</w:t>
            </w:r>
          </w:p>
          <w:p w14:paraId="047D1426"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w:t>
            </w:r>
            <w:r w:rsidRPr="00DA4189">
              <w:rPr>
                <w:rFonts w:asciiTheme="majorHAnsi" w:hAnsiTheme="majorHAnsi" w:cstheme="minorHAnsi"/>
              </w:rPr>
              <w:lastRenderedPageBreak/>
              <w:t>dan/atau menulis esai secara mandiri.</w:t>
            </w:r>
          </w:p>
        </w:tc>
        <w:tc>
          <w:tcPr>
            <w:tcW w:w="1134" w:type="dxa"/>
            <w:tcBorders>
              <w:left w:val="none" w:sz="0" w:space="0" w:color="auto"/>
              <w:right w:val="none" w:sz="0" w:space="0" w:color="auto"/>
            </w:tcBorders>
          </w:tcPr>
          <w:p w14:paraId="4D7AA7C8"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1 x TM 2 SKS</w:t>
            </w:r>
          </w:p>
          <w:p w14:paraId="75838369"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(50 x 2 sks= 100 menit)</w:t>
            </w:r>
          </w:p>
        </w:tc>
        <w:tc>
          <w:tcPr>
            <w:tcW w:w="1463" w:type="dxa"/>
            <w:tcBorders>
              <w:left w:val="none" w:sz="0" w:space="0" w:color="auto"/>
              <w:right w:val="none" w:sz="0" w:space="0" w:color="auto"/>
            </w:tcBorders>
          </w:tcPr>
          <w:p w14:paraId="51555897" w14:textId="77777777" w:rsidR="00A96DDA" w:rsidRPr="00DA4189" w:rsidRDefault="00A96DDA" w:rsidP="00A96DDA">
            <w:pPr>
              <w:ind w:hanging="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52348606"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440686F8"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4974BC6C" w14:textId="77777777" w:rsidR="00A96DDA" w:rsidRPr="00DA4189" w:rsidRDefault="00A96DDA" w:rsidP="00A96DDA">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p w14:paraId="1E6D5D65" w14:textId="77777777" w:rsidR="00A96DDA" w:rsidRPr="00DA4189" w:rsidRDefault="00A96DDA" w:rsidP="00A96DDA">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Non Test:</w:t>
            </w:r>
          </w:p>
          <w:p w14:paraId="64A49D38"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1A3049A8"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4986837A"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rPr>
              <w:t>Keaktifan diskusi</w:t>
            </w:r>
          </w:p>
        </w:tc>
        <w:tc>
          <w:tcPr>
            <w:tcW w:w="2046" w:type="dxa"/>
            <w:tcBorders>
              <w:left w:val="none" w:sz="0" w:space="0" w:color="auto"/>
              <w:right w:val="none" w:sz="0" w:space="0" w:color="auto"/>
            </w:tcBorders>
          </w:tcPr>
          <w:p w14:paraId="486ECA2B" w14:textId="2F92BF0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roofErr w:type="spellStart"/>
            <w:r w:rsidRPr="00DA4189">
              <w:rPr>
                <w:rFonts w:asciiTheme="majorHAnsi" w:eastAsia="Times New Roman" w:hAnsiTheme="majorHAnsi" w:cs="Segoe UI"/>
                <w:lang w:val="en-US"/>
              </w:rPr>
              <w:t>Menjelaskan</w:t>
            </w:r>
            <w:proofErr w:type="spellEnd"/>
            <w:r w:rsidRPr="00DA4189">
              <w:rPr>
                <w:rFonts w:asciiTheme="majorHAnsi" w:eastAsia="Times New Roman" w:hAnsiTheme="majorHAnsi" w:cs="Segoe UI"/>
                <w:lang w:val="en-US"/>
              </w:rPr>
              <w:t xml:space="preserve"> dan </w:t>
            </w:r>
            <w:proofErr w:type="spellStart"/>
            <w:r w:rsidRPr="00DA4189">
              <w:rPr>
                <w:rFonts w:asciiTheme="majorHAnsi" w:eastAsia="Times New Roman" w:hAnsiTheme="majorHAnsi" w:cs="Segoe UI"/>
                <w:lang w:val="en-US"/>
              </w:rPr>
              <w:t>menguraikan</w:t>
            </w:r>
            <w:proofErr w:type="spellEnd"/>
            <w:r w:rsidRPr="00DA4189">
              <w:rPr>
                <w:rFonts w:asciiTheme="majorHAnsi" w:eastAsia="Times New Roman" w:hAnsiTheme="majorHAnsi" w:cs="Segoe UI"/>
                <w:lang w:val="en-US"/>
              </w:rPr>
              <w:t xml:space="preserve"> </w:t>
            </w:r>
            <w:proofErr w:type="spellStart"/>
            <w:r w:rsidRPr="00DA4189">
              <w:rPr>
                <w:rFonts w:asciiTheme="majorHAnsi" w:eastAsia="Times New Roman" w:hAnsiTheme="majorHAnsi" w:cs="Segoe UI"/>
                <w:lang w:val="en-US"/>
              </w:rPr>
              <w:t>serta</w:t>
            </w:r>
            <w:proofErr w:type="spellEnd"/>
            <w:r w:rsidRPr="00DA4189">
              <w:rPr>
                <w:rFonts w:asciiTheme="majorHAnsi" w:eastAsia="Times New Roman" w:hAnsiTheme="majorHAnsi" w:cs="Segoe UI"/>
                <w:lang w:val="en-US"/>
              </w:rPr>
              <w:t xml:space="preserve"> </w:t>
            </w:r>
            <w:proofErr w:type="spellStart"/>
            <w:r w:rsidRPr="00DA4189">
              <w:rPr>
                <w:rFonts w:asciiTheme="majorHAnsi" w:eastAsia="Times New Roman" w:hAnsiTheme="majorHAnsi" w:cs="Segoe UI"/>
                <w:lang w:val="en-US"/>
              </w:rPr>
              <w:t>menganalisis</w:t>
            </w:r>
            <w:proofErr w:type="spellEnd"/>
            <w:r w:rsidRPr="00DA4189">
              <w:rPr>
                <w:rFonts w:asciiTheme="majorHAnsi" w:eastAsia="Times New Roman" w:hAnsiTheme="majorHAnsi" w:cs="Segoe UI"/>
                <w:lang w:val="en-US"/>
              </w:rPr>
              <w:t xml:space="preserve"> tentang </w:t>
            </w:r>
            <w:proofErr w:type="spellStart"/>
            <w:r>
              <w:rPr>
                <w:rFonts w:asciiTheme="majorHAnsi" w:eastAsia="Times New Roman" w:hAnsiTheme="majorHAnsi" w:cs="Segoe UI"/>
                <w:lang w:val="en-US"/>
              </w:rPr>
              <w:t>gugatan</w:t>
            </w:r>
            <w:proofErr w:type="spellEnd"/>
            <w:r>
              <w:rPr>
                <w:rFonts w:asciiTheme="majorHAnsi" w:eastAsia="Times New Roman" w:hAnsiTheme="majorHAnsi" w:cs="Segoe UI"/>
                <w:lang w:val="en-US"/>
              </w:rPr>
              <w:t xml:space="preserve"> </w:t>
            </w:r>
            <w:proofErr w:type="spellStart"/>
            <w:r>
              <w:rPr>
                <w:rFonts w:asciiTheme="majorHAnsi" w:eastAsia="Times New Roman" w:hAnsiTheme="majorHAnsi" w:cs="Segoe UI"/>
                <w:lang w:val="en-US"/>
              </w:rPr>
              <w:t>pembatalan</w:t>
            </w:r>
            <w:proofErr w:type="spellEnd"/>
            <w:r>
              <w:rPr>
                <w:rFonts w:asciiTheme="majorHAnsi" w:eastAsia="Times New Roman" w:hAnsiTheme="majorHAnsi" w:cs="Segoe UI"/>
                <w:lang w:val="en-US"/>
              </w:rPr>
              <w:t xml:space="preserve"> </w:t>
            </w:r>
            <w:proofErr w:type="spellStart"/>
            <w:r>
              <w:rPr>
                <w:rFonts w:asciiTheme="majorHAnsi" w:eastAsia="Times New Roman" w:hAnsiTheme="majorHAnsi" w:cs="Segoe UI"/>
                <w:lang w:val="en-US"/>
              </w:rPr>
              <w:t>wasiat</w:t>
            </w:r>
            <w:proofErr w:type="spellEnd"/>
          </w:p>
          <w:p w14:paraId="5D4EAE35"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2E7E183F"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3674FF6E"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4177F0EF"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3162CFBA"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36C7D050"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2A8F5A51"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58889351"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0A88659E"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2DAF140C"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30A0EC4C"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2895F494"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1BD4AADC" w14:textId="77777777" w:rsidR="00A96DDA" w:rsidRPr="00DA4189" w:rsidRDefault="00A96DDA" w:rsidP="00A96DDA">
            <w:pPr>
              <w:widowControl w:val="0"/>
              <w:adjustRightInd w:val="0"/>
              <w:ind w:left="10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Segoe UI"/>
                <w:lang w:val="en-US"/>
              </w:rPr>
            </w:pPr>
          </w:p>
          <w:p w14:paraId="48AB6C46"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tc>
        <w:tc>
          <w:tcPr>
            <w:tcW w:w="993" w:type="dxa"/>
            <w:tcBorders>
              <w:left w:val="none" w:sz="0" w:space="0" w:color="auto"/>
            </w:tcBorders>
          </w:tcPr>
          <w:p w14:paraId="736595AA"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20 % Tugas</w:t>
            </w:r>
          </w:p>
          <w:p w14:paraId="1B2B8B9A"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70975BB3"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40 % UAS</w:t>
            </w:r>
          </w:p>
          <w:p w14:paraId="79A5CA2D"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15 % Keaktifan</w:t>
            </w:r>
          </w:p>
        </w:tc>
      </w:tr>
      <w:tr w:rsidR="00A96DDA" w:rsidRPr="00DA4189" w14:paraId="7DCB5D82" w14:textId="77777777" w:rsidTr="004C1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7BD8B51C" w14:textId="77777777" w:rsidR="00A96DDA" w:rsidRPr="00DA4189" w:rsidRDefault="00A96DDA" w:rsidP="00A96DDA">
            <w:pPr>
              <w:jc w:val="center"/>
              <w:rPr>
                <w:rFonts w:asciiTheme="majorHAnsi" w:hAnsiTheme="majorHAnsi" w:cstheme="minorHAnsi"/>
              </w:rPr>
            </w:pPr>
            <w:r w:rsidRPr="00DA4189">
              <w:rPr>
                <w:rFonts w:asciiTheme="majorHAnsi" w:hAnsiTheme="majorHAnsi" w:cstheme="minorHAnsi"/>
              </w:rPr>
              <w:t>12</w:t>
            </w:r>
          </w:p>
        </w:tc>
        <w:tc>
          <w:tcPr>
            <w:tcW w:w="1667" w:type="dxa"/>
            <w:tcBorders>
              <w:left w:val="none" w:sz="0" w:space="0" w:color="auto"/>
              <w:right w:val="none" w:sz="0" w:space="0" w:color="auto"/>
            </w:tcBorders>
          </w:tcPr>
          <w:p w14:paraId="40D8BADD" w14:textId="7941CA5F"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roofErr w:type="spellStart"/>
            <w:r w:rsidRPr="00DA4189">
              <w:rPr>
                <w:rFonts w:asciiTheme="majorHAnsi" w:eastAsia="Times New Roman" w:hAnsiTheme="majorHAnsi"/>
                <w:lang w:val="en-US"/>
              </w:rPr>
              <w:t>Mahasiswa</w:t>
            </w:r>
            <w:proofErr w:type="spellEnd"/>
            <w:r w:rsidRPr="00DA4189">
              <w:rPr>
                <w:rFonts w:asciiTheme="majorHAnsi" w:eastAsia="Times New Roman" w:hAnsiTheme="majorHAnsi"/>
                <w:lang w:val="en-US"/>
              </w:rPr>
              <w:t xml:space="preserve"> </w:t>
            </w:r>
            <w:proofErr w:type="spellStart"/>
            <w:r w:rsidRPr="00DA4189">
              <w:rPr>
                <w:rFonts w:asciiTheme="majorHAnsi" w:eastAsia="Times New Roman" w:hAnsiTheme="majorHAnsi"/>
                <w:lang w:val="en-US"/>
              </w:rPr>
              <w:t>mampu</w:t>
            </w:r>
            <w:proofErr w:type="spellEnd"/>
            <w:r w:rsidRPr="00DA4189">
              <w:rPr>
                <w:rFonts w:asciiTheme="majorHAnsi" w:eastAsia="Times New Roman" w:hAnsiTheme="majorHAnsi"/>
                <w:lang w:val="en-US"/>
              </w:rPr>
              <w:t xml:space="preserve"> </w:t>
            </w:r>
            <w:proofErr w:type="spellStart"/>
            <w:r w:rsidRPr="00DA4189">
              <w:rPr>
                <w:rFonts w:asciiTheme="majorHAnsi" w:eastAsia="Times New Roman" w:hAnsiTheme="majorHAnsi"/>
                <w:lang w:val="en-US"/>
              </w:rPr>
              <w:t>Mengetahui</w:t>
            </w:r>
            <w:proofErr w:type="spellEnd"/>
            <w:r w:rsidRPr="00DA4189">
              <w:rPr>
                <w:rFonts w:asciiTheme="majorHAnsi" w:eastAsia="Times New Roman" w:hAnsiTheme="majorHAnsi"/>
                <w:lang w:val="en-US"/>
              </w:rPr>
              <w:t xml:space="preserve">, </w:t>
            </w:r>
            <w:proofErr w:type="spellStart"/>
            <w:r w:rsidRPr="00DA4189">
              <w:rPr>
                <w:rFonts w:asciiTheme="majorHAnsi" w:eastAsia="Times New Roman" w:hAnsiTheme="majorHAnsi"/>
                <w:lang w:val="en-US"/>
              </w:rPr>
              <w:t>mengerti</w:t>
            </w:r>
            <w:proofErr w:type="spellEnd"/>
            <w:r w:rsidRPr="00DA4189">
              <w:rPr>
                <w:rFonts w:asciiTheme="majorHAnsi" w:eastAsia="Times New Roman" w:hAnsiTheme="majorHAnsi"/>
                <w:lang w:val="en-US"/>
              </w:rPr>
              <w:t xml:space="preserve">, dan </w:t>
            </w:r>
            <w:proofErr w:type="spellStart"/>
            <w:r w:rsidRPr="00DA4189">
              <w:rPr>
                <w:rFonts w:asciiTheme="majorHAnsi" w:eastAsia="Times New Roman" w:hAnsiTheme="majorHAnsi"/>
                <w:lang w:val="en-US"/>
              </w:rPr>
              <w:t>memahami</w:t>
            </w:r>
            <w:proofErr w:type="spellEnd"/>
            <w:r w:rsidRPr="00DA4189">
              <w:rPr>
                <w:rFonts w:asciiTheme="majorHAnsi" w:eastAsia="Times New Roman" w:hAnsiTheme="majorHAnsi"/>
                <w:lang w:val="en-US"/>
              </w:rPr>
              <w:t xml:space="preserve"> tentang</w:t>
            </w:r>
            <w:r>
              <w:rPr>
                <w:rFonts w:asciiTheme="majorHAnsi" w:eastAsia="Times New Roman" w:hAnsiTheme="majorHAnsi"/>
                <w:lang w:val="en-US"/>
              </w:rPr>
              <w:t xml:space="preserve"> </w:t>
            </w:r>
            <w:proofErr w:type="spellStart"/>
            <w:r>
              <w:rPr>
                <w:rFonts w:asciiTheme="majorHAnsi" w:eastAsiaTheme="minorEastAsia" w:hAnsiTheme="majorHAnsi" w:cs="Segoe UI"/>
                <w:lang w:val="en-US"/>
              </w:rPr>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Pr>
                <w:rFonts w:asciiTheme="majorHAnsi" w:eastAsiaTheme="minorEastAsia" w:hAnsiTheme="majorHAnsi" w:cs="Segoe UI"/>
                <w:lang w:val="en-US"/>
              </w:rPr>
              <w:t xml:space="preserve"> Wa</w:t>
            </w:r>
            <w:r w:rsidR="003632B2">
              <w:rPr>
                <w:rFonts w:asciiTheme="majorHAnsi" w:eastAsiaTheme="minorEastAsia" w:hAnsiTheme="majorHAnsi" w:cs="Segoe UI"/>
                <w:lang w:val="en-US"/>
              </w:rPr>
              <w:t>ris</w:t>
            </w:r>
          </w:p>
        </w:tc>
        <w:tc>
          <w:tcPr>
            <w:tcW w:w="2552" w:type="dxa"/>
            <w:tcBorders>
              <w:left w:val="none" w:sz="0" w:space="0" w:color="auto"/>
              <w:right w:val="none" w:sz="0" w:space="0" w:color="auto"/>
            </w:tcBorders>
          </w:tcPr>
          <w:p w14:paraId="55859357" w14:textId="77777777" w:rsidR="00A96DDA" w:rsidRPr="00DA4189" w:rsidRDefault="00A96DDA" w:rsidP="00A96DDA">
            <w:pPr>
              <w:widowControl w:val="0"/>
              <w:adjustRightInd w:val="0"/>
              <w:ind w:left="472"/>
              <w:jc w:val="both"/>
              <w:cnfStyle w:val="000000010000" w:firstRow="0" w:lastRow="0" w:firstColumn="0" w:lastColumn="0" w:oddVBand="0" w:evenVBand="0" w:oddHBand="0" w:evenHBand="1" w:firstRowFirstColumn="0" w:firstRowLastColumn="0" w:lastRowFirstColumn="0" w:lastRowLastColumn="0"/>
              <w:rPr>
                <w:rFonts w:asciiTheme="majorHAnsi" w:hAnsiTheme="majorHAnsi" w:cs="Segoe UI"/>
                <w:lang w:val="en-US"/>
              </w:rPr>
            </w:pPr>
          </w:p>
          <w:p w14:paraId="3C5C808D" w14:textId="1CB99A00" w:rsidR="00A96DDA" w:rsidRPr="00E4112A" w:rsidRDefault="00A96DDA" w:rsidP="00A96DDA">
            <w:pPr>
              <w:widowControl w:val="0"/>
              <w:numPr>
                <w:ilvl w:val="0"/>
                <w:numId w:val="31"/>
              </w:numPr>
              <w:adjustRightInd w:val="0"/>
              <w:ind w:left="317" w:hanging="283"/>
              <w:jc w:val="both"/>
              <w:cnfStyle w:val="000000010000" w:firstRow="0" w:lastRow="0" w:firstColumn="0" w:lastColumn="0" w:oddVBand="0" w:evenVBand="0" w:oddHBand="0" w:evenHBand="1" w:firstRowFirstColumn="0" w:firstRowLastColumn="0" w:lastRowFirstColumn="0" w:lastRowLastColumn="0"/>
              <w:rPr>
                <w:rFonts w:asciiTheme="majorHAnsi" w:hAnsiTheme="majorHAnsi" w:cs="Segoe UI"/>
                <w:lang w:val="en-US"/>
              </w:rPr>
            </w:pPr>
            <w:proofErr w:type="spellStart"/>
            <w:r>
              <w:rPr>
                <w:rFonts w:asciiTheme="majorHAnsi" w:eastAsiaTheme="minorEastAsia" w:hAnsiTheme="majorHAnsi" w:cs="Segoe UI"/>
                <w:lang w:val="en-US"/>
              </w:rPr>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Pr>
                <w:rFonts w:asciiTheme="majorHAnsi" w:eastAsiaTheme="minorEastAsia" w:hAnsiTheme="majorHAnsi" w:cs="Segoe UI"/>
                <w:lang w:val="en-US"/>
              </w:rPr>
              <w:t xml:space="preserve"> </w:t>
            </w:r>
            <w:r w:rsidR="00F709D0">
              <w:rPr>
                <w:rFonts w:asciiTheme="majorHAnsi" w:eastAsiaTheme="minorEastAsia" w:hAnsiTheme="majorHAnsi" w:cs="Segoe UI"/>
                <w:lang w:val="en-US"/>
              </w:rPr>
              <w:t xml:space="preserve">Waris </w:t>
            </w:r>
          </w:p>
        </w:tc>
        <w:tc>
          <w:tcPr>
            <w:tcW w:w="1168" w:type="dxa"/>
            <w:tcBorders>
              <w:left w:val="none" w:sz="0" w:space="0" w:color="auto"/>
              <w:right w:val="none" w:sz="0" w:space="0" w:color="auto"/>
            </w:tcBorders>
          </w:tcPr>
          <w:p w14:paraId="43BC772B"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DA4189">
              <w:rPr>
                <w:rFonts w:asciiTheme="majorHAnsi" w:hAnsiTheme="majorHAnsi" w:cstheme="minorHAnsi"/>
              </w:rPr>
              <w:t>Ceramah Diskusi komisi, diskusi panel</w:t>
            </w:r>
          </w:p>
        </w:tc>
        <w:tc>
          <w:tcPr>
            <w:tcW w:w="2835" w:type="dxa"/>
            <w:tcBorders>
              <w:left w:val="none" w:sz="0" w:space="0" w:color="auto"/>
              <w:right w:val="none" w:sz="0" w:space="0" w:color="auto"/>
            </w:tcBorders>
          </w:tcPr>
          <w:p w14:paraId="303478AD"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68064655"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53C521A4"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Kelas dibagi ke dalam beberapa kelompok kecil untuk diskusi komisi membuat konsep map.</w:t>
            </w:r>
          </w:p>
          <w:p w14:paraId="4CA86698"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Diskusi panel dengan kelas besar, dipandu tim presentator.</w:t>
            </w:r>
          </w:p>
          <w:p w14:paraId="7374C323"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Dosen memberikan pengarahan dan pemantapan konsep.</w:t>
            </w:r>
          </w:p>
          <w:p w14:paraId="616F0176"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menutup perkuliahan tatap muka dengan membaca doa </w:t>
            </w:r>
          </w:p>
          <w:p w14:paraId="7A97ED7F" w14:textId="77777777" w:rsidR="00A96DDA" w:rsidRPr="00DA4189" w:rsidRDefault="00A96DDA" w:rsidP="00A96DDA">
            <w:pPr>
              <w:widowControl w:val="0"/>
              <w:adjustRightInd w:val="0"/>
              <w:ind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p>
          <w:p w14:paraId="317F14FA" w14:textId="77777777" w:rsidR="00A96DDA" w:rsidRPr="00DA4189" w:rsidRDefault="00A96DDA" w:rsidP="00A96DDA">
            <w:pPr>
              <w:widowControl w:val="0"/>
              <w:adjustRightInd w:val="0"/>
              <w:ind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PENUGASAN TERSTRUKTUR MANDIRI DAN KEGIATAN MANDIRI</w:t>
            </w:r>
          </w:p>
          <w:p w14:paraId="73548DC3"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dan/atau menulis esai secara mandiri.</w:t>
            </w:r>
          </w:p>
        </w:tc>
        <w:tc>
          <w:tcPr>
            <w:tcW w:w="1134" w:type="dxa"/>
            <w:tcBorders>
              <w:left w:val="none" w:sz="0" w:space="0" w:color="auto"/>
              <w:right w:val="none" w:sz="0" w:space="0" w:color="auto"/>
            </w:tcBorders>
          </w:tcPr>
          <w:p w14:paraId="0DCF74F8"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1 x TM 2 SKS</w:t>
            </w:r>
          </w:p>
        </w:tc>
        <w:tc>
          <w:tcPr>
            <w:tcW w:w="1463" w:type="dxa"/>
            <w:tcBorders>
              <w:left w:val="none" w:sz="0" w:space="0" w:color="auto"/>
              <w:right w:val="none" w:sz="0" w:space="0" w:color="auto"/>
            </w:tcBorders>
          </w:tcPr>
          <w:p w14:paraId="6AC6FCC6" w14:textId="77777777" w:rsidR="00A96DDA" w:rsidRPr="00DA4189" w:rsidRDefault="00A96DDA" w:rsidP="00A96DDA">
            <w:pPr>
              <w:ind w:hanging="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6EDC17FC"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0C9119A8"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3592064B" w14:textId="77777777" w:rsidR="00A96DDA" w:rsidRPr="00DA4189" w:rsidRDefault="00A96DDA" w:rsidP="00A96DDA">
            <w:pPr>
              <w:ind w:left="-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p w14:paraId="3E0830EE" w14:textId="77777777" w:rsidR="00A96DDA" w:rsidRPr="00DA4189" w:rsidRDefault="00A96DDA" w:rsidP="00A96DDA">
            <w:pPr>
              <w:ind w:left="-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Non Test:</w:t>
            </w:r>
          </w:p>
          <w:p w14:paraId="5B49F174"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3EC0C48F"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04417E7D"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rPr>
              <w:t>Keaktifan diskusi</w:t>
            </w:r>
          </w:p>
        </w:tc>
        <w:tc>
          <w:tcPr>
            <w:tcW w:w="2046" w:type="dxa"/>
            <w:tcBorders>
              <w:left w:val="none" w:sz="0" w:space="0" w:color="auto"/>
              <w:right w:val="none" w:sz="0" w:space="0" w:color="auto"/>
            </w:tcBorders>
          </w:tcPr>
          <w:p w14:paraId="5F9E4166" w14:textId="79B44319" w:rsidR="00A96DDA" w:rsidRPr="002151B9" w:rsidRDefault="00A96DDA" w:rsidP="00A96DDA">
            <w:pPr>
              <w:pStyle w:val="BodyTextIndent"/>
              <w:ind w:left="0"/>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cs="Segoe UI"/>
                <w:lang w:val="en-US"/>
              </w:rPr>
            </w:pPr>
            <w:r w:rsidRPr="00DA4189">
              <w:rPr>
                <w:rFonts w:asciiTheme="majorHAnsi" w:hAnsiTheme="majorHAnsi" w:cs="Segoe UI"/>
              </w:rPr>
              <w:t xml:space="preserve">Menjelaskan dan menguraikan serta menganalisis tentang </w:t>
            </w:r>
            <w:r>
              <w:rPr>
                <w:rFonts w:asciiTheme="majorHAnsi" w:hAnsiTheme="majorHAnsi" w:cs="Segoe UI"/>
                <w:lang w:val="en-US"/>
              </w:rPr>
              <w:t>Hibah</w:t>
            </w:r>
          </w:p>
          <w:p w14:paraId="553FC48A" w14:textId="77777777" w:rsidR="00A96DDA" w:rsidRPr="00DA4189" w:rsidRDefault="00A96DDA" w:rsidP="00A96DDA">
            <w:pPr>
              <w:pStyle w:val="BodyTextIndent"/>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p>
          <w:p w14:paraId="0A63BDD9" w14:textId="77777777" w:rsidR="00A96DDA" w:rsidRPr="00DA4189" w:rsidRDefault="00A96DDA" w:rsidP="00A96DDA">
            <w:pPr>
              <w:pStyle w:val="BodyTextIndent"/>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p>
          <w:p w14:paraId="2F76EDE6" w14:textId="77777777" w:rsidR="00A96DDA" w:rsidRPr="00DA4189" w:rsidRDefault="00A96DDA" w:rsidP="00A96DDA">
            <w:pPr>
              <w:pStyle w:val="BodyTextIndent"/>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p>
          <w:p w14:paraId="00914FA6" w14:textId="77777777" w:rsidR="00A96DDA" w:rsidRPr="00DA4189" w:rsidRDefault="00A96DDA" w:rsidP="00A96DDA">
            <w:pPr>
              <w:pStyle w:val="BodyTextIndent"/>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p>
          <w:p w14:paraId="61A94488" w14:textId="77777777" w:rsidR="00A96DDA" w:rsidRPr="00DA4189" w:rsidRDefault="00A96DDA" w:rsidP="00A96DDA">
            <w:pPr>
              <w:pStyle w:val="BodyTextIndent"/>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p>
          <w:p w14:paraId="35B6FC36" w14:textId="77777777" w:rsidR="00A96DDA" w:rsidRPr="00DA4189" w:rsidRDefault="00A96DDA" w:rsidP="00A96DDA">
            <w:pPr>
              <w:pStyle w:val="BodyTextIndent"/>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p>
          <w:p w14:paraId="47F66AA6" w14:textId="77777777" w:rsidR="00A96DDA" w:rsidRPr="00DA4189" w:rsidRDefault="00A96DDA" w:rsidP="00A96DDA">
            <w:pPr>
              <w:pStyle w:val="BodyTextIndent"/>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p>
          <w:p w14:paraId="536643A3" w14:textId="77777777" w:rsidR="00A96DDA" w:rsidRPr="00DA4189" w:rsidRDefault="00A96DDA" w:rsidP="00A96DDA">
            <w:pPr>
              <w:pStyle w:val="BodyTextIndent"/>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p>
          <w:p w14:paraId="153D9C2F" w14:textId="77777777" w:rsidR="00A96DDA" w:rsidRPr="00DA4189" w:rsidRDefault="00A96DDA" w:rsidP="00A96DDA">
            <w:pPr>
              <w:pStyle w:val="BodyTextIndent"/>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p>
          <w:p w14:paraId="779D73FD" w14:textId="77777777" w:rsidR="00A96DDA" w:rsidRPr="00DA4189" w:rsidRDefault="00A96DDA" w:rsidP="00A96DDA">
            <w:pPr>
              <w:pStyle w:val="BodyTextIndent"/>
              <w:numPr>
                <w:ilvl w:val="0"/>
                <w:numId w:val="32"/>
              </w:numPr>
              <w:autoSpaceDE/>
              <w:autoSpaceDN/>
              <w:ind w:left="379"/>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Cs/>
              </w:rPr>
            </w:pPr>
          </w:p>
        </w:tc>
        <w:tc>
          <w:tcPr>
            <w:tcW w:w="993" w:type="dxa"/>
            <w:tcBorders>
              <w:left w:val="none" w:sz="0" w:space="0" w:color="auto"/>
            </w:tcBorders>
          </w:tcPr>
          <w:p w14:paraId="6E77A499"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20 % Tugas</w:t>
            </w:r>
          </w:p>
          <w:p w14:paraId="7EF26CCD"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3544F1FB"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40 % UAS</w:t>
            </w:r>
          </w:p>
          <w:p w14:paraId="3103E740"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15 % Keaktifan</w:t>
            </w:r>
          </w:p>
        </w:tc>
      </w:tr>
      <w:tr w:rsidR="00A96DDA" w:rsidRPr="00DA4189" w14:paraId="33A5BE25" w14:textId="77777777" w:rsidTr="004C1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7DCF4D91" w14:textId="77777777" w:rsidR="00A96DDA" w:rsidRPr="00DA4189" w:rsidRDefault="00A96DDA" w:rsidP="00A96DDA">
            <w:pPr>
              <w:jc w:val="center"/>
              <w:rPr>
                <w:rFonts w:asciiTheme="majorHAnsi" w:hAnsiTheme="majorHAnsi" w:cstheme="minorHAnsi"/>
              </w:rPr>
            </w:pPr>
            <w:r w:rsidRPr="00DA4189">
              <w:rPr>
                <w:rFonts w:asciiTheme="majorHAnsi" w:hAnsiTheme="majorHAnsi" w:cstheme="minorHAnsi"/>
              </w:rPr>
              <w:t>13</w:t>
            </w:r>
          </w:p>
        </w:tc>
        <w:tc>
          <w:tcPr>
            <w:tcW w:w="1667" w:type="dxa"/>
            <w:tcBorders>
              <w:left w:val="none" w:sz="0" w:space="0" w:color="auto"/>
              <w:right w:val="none" w:sz="0" w:space="0" w:color="auto"/>
            </w:tcBorders>
          </w:tcPr>
          <w:p w14:paraId="14DFB1EF" w14:textId="5671DA79"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roofErr w:type="spellStart"/>
            <w:r w:rsidRPr="00DA4189">
              <w:rPr>
                <w:rFonts w:asciiTheme="majorHAnsi" w:eastAsia="Times New Roman" w:hAnsiTheme="majorHAnsi"/>
                <w:lang w:val="en-US"/>
              </w:rPr>
              <w:t>Mahasiswa</w:t>
            </w:r>
            <w:proofErr w:type="spellEnd"/>
            <w:r w:rsidRPr="00DA4189">
              <w:rPr>
                <w:rFonts w:asciiTheme="majorHAnsi" w:eastAsia="Times New Roman" w:hAnsiTheme="majorHAnsi"/>
                <w:lang w:val="en-US"/>
              </w:rPr>
              <w:t xml:space="preserve"> </w:t>
            </w:r>
            <w:proofErr w:type="spellStart"/>
            <w:r w:rsidRPr="00DA4189">
              <w:rPr>
                <w:rFonts w:asciiTheme="majorHAnsi" w:eastAsia="Times New Roman" w:hAnsiTheme="majorHAnsi"/>
                <w:lang w:val="en-US"/>
              </w:rPr>
              <w:t>mampu</w:t>
            </w:r>
            <w:proofErr w:type="spellEnd"/>
            <w:r w:rsidRPr="00DA4189">
              <w:rPr>
                <w:rFonts w:asciiTheme="majorHAnsi" w:eastAsia="Times New Roman" w:hAnsiTheme="majorHAnsi"/>
                <w:lang w:val="en-US"/>
              </w:rPr>
              <w:t xml:space="preserve"> </w:t>
            </w:r>
            <w:proofErr w:type="spellStart"/>
            <w:r w:rsidRPr="00DA4189">
              <w:rPr>
                <w:rFonts w:asciiTheme="majorHAnsi" w:eastAsia="Times New Roman" w:hAnsiTheme="majorHAnsi"/>
                <w:lang w:val="en-US"/>
              </w:rPr>
              <w:t>Mengetahui</w:t>
            </w:r>
            <w:proofErr w:type="spellEnd"/>
            <w:r w:rsidRPr="00DA4189">
              <w:rPr>
                <w:rFonts w:asciiTheme="majorHAnsi" w:eastAsia="Times New Roman" w:hAnsiTheme="majorHAnsi"/>
                <w:lang w:val="en-US"/>
              </w:rPr>
              <w:t xml:space="preserve">, </w:t>
            </w:r>
            <w:proofErr w:type="spellStart"/>
            <w:r w:rsidRPr="00DA4189">
              <w:rPr>
                <w:rFonts w:asciiTheme="majorHAnsi" w:eastAsia="Times New Roman" w:hAnsiTheme="majorHAnsi"/>
                <w:lang w:val="en-US"/>
              </w:rPr>
              <w:t>mengerti</w:t>
            </w:r>
            <w:proofErr w:type="spellEnd"/>
            <w:r w:rsidRPr="00DA4189">
              <w:rPr>
                <w:rFonts w:asciiTheme="majorHAnsi" w:eastAsia="Times New Roman" w:hAnsiTheme="majorHAnsi"/>
                <w:lang w:val="en-US"/>
              </w:rPr>
              <w:t xml:space="preserve">, dan </w:t>
            </w:r>
            <w:proofErr w:type="spellStart"/>
            <w:r w:rsidRPr="00DA4189">
              <w:rPr>
                <w:rFonts w:asciiTheme="majorHAnsi" w:eastAsia="Times New Roman" w:hAnsiTheme="majorHAnsi"/>
                <w:lang w:val="en-US"/>
              </w:rPr>
              <w:t>memahami</w:t>
            </w:r>
            <w:proofErr w:type="spellEnd"/>
            <w:r w:rsidRPr="00DA4189">
              <w:rPr>
                <w:rFonts w:asciiTheme="majorHAnsi" w:eastAsia="Times New Roman" w:hAnsiTheme="majorHAnsi"/>
                <w:lang w:val="en-US"/>
              </w:rPr>
              <w:t xml:space="preserve"> tentang </w:t>
            </w:r>
            <w:proofErr w:type="spellStart"/>
            <w:r w:rsidR="00F709D0">
              <w:rPr>
                <w:rFonts w:asciiTheme="majorHAnsi" w:eastAsiaTheme="minorEastAsia" w:hAnsiTheme="majorHAnsi" w:cs="Segoe UI"/>
                <w:lang w:val="en-US"/>
              </w:rPr>
              <w:t>Yurisprudensi</w:t>
            </w:r>
            <w:proofErr w:type="spellEnd"/>
            <w:r w:rsidR="00F709D0">
              <w:rPr>
                <w:rFonts w:asciiTheme="majorHAnsi" w:eastAsiaTheme="minorEastAsia" w:hAnsiTheme="majorHAnsi" w:cs="Segoe UI"/>
                <w:lang w:val="en-US"/>
              </w:rPr>
              <w:t xml:space="preserve"> </w:t>
            </w:r>
            <w:proofErr w:type="spellStart"/>
            <w:r w:rsidR="00F709D0">
              <w:rPr>
                <w:rFonts w:asciiTheme="majorHAnsi" w:eastAsiaTheme="minorEastAsia" w:hAnsiTheme="majorHAnsi" w:cs="Segoe UI"/>
                <w:lang w:val="en-US"/>
              </w:rPr>
              <w:t>Peradilan</w:t>
            </w:r>
            <w:proofErr w:type="spellEnd"/>
            <w:r w:rsidR="00F709D0">
              <w:rPr>
                <w:rFonts w:asciiTheme="majorHAnsi" w:eastAsiaTheme="minorEastAsia" w:hAnsiTheme="majorHAnsi" w:cs="Segoe UI"/>
                <w:lang w:val="en-US"/>
              </w:rPr>
              <w:t xml:space="preserve"> </w:t>
            </w:r>
            <w:r w:rsidR="00F709D0">
              <w:rPr>
                <w:rFonts w:asciiTheme="majorHAnsi" w:eastAsiaTheme="minorEastAsia" w:hAnsiTheme="majorHAnsi" w:cs="Segoe UI"/>
                <w:lang w:val="en-US"/>
              </w:rPr>
              <w:lastRenderedPageBreak/>
              <w:t xml:space="preserve">Agama </w:t>
            </w:r>
            <w:proofErr w:type="spellStart"/>
            <w:r w:rsidR="00F709D0">
              <w:rPr>
                <w:rFonts w:asciiTheme="majorHAnsi" w:eastAsiaTheme="minorEastAsia" w:hAnsiTheme="majorHAnsi" w:cs="Segoe UI"/>
                <w:lang w:val="en-US"/>
              </w:rPr>
              <w:t>Perkara</w:t>
            </w:r>
            <w:proofErr w:type="spellEnd"/>
            <w:r w:rsidR="00F709D0">
              <w:rPr>
                <w:rFonts w:asciiTheme="majorHAnsi" w:eastAsiaTheme="minorEastAsia" w:hAnsiTheme="majorHAnsi" w:cs="Segoe UI"/>
                <w:lang w:val="en-US"/>
              </w:rPr>
              <w:t xml:space="preserve"> </w:t>
            </w:r>
            <w:proofErr w:type="spellStart"/>
            <w:r w:rsidR="003632B2">
              <w:rPr>
                <w:rFonts w:asciiTheme="majorHAnsi" w:eastAsiaTheme="minorEastAsia" w:hAnsiTheme="majorHAnsi" w:cs="Segoe UI"/>
                <w:lang w:val="en-US"/>
              </w:rPr>
              <w:t>Wasiat</w:t>
            </w:r>
            <w:proofErr w:type="spellEnd"/>
          </w:p>
        </w:tc>
        <w:tc>
          <w:tcPr>
            <w:tcW w:w="2552" w:type="dxa"/>
            <w:tcBorders>
              <w:left w:val="none" w:sz="0" w:space="0" w:color="auto"/>
              <w:right w:val="none" w:sz="0" w:space="0" w:color="auto"/>
            </w:tcBorders>
          </w:tcPr>
          <w:p w14:paraId="64B9D3D8" w14:textId="77777777" w:rsidR="00A96DDA" w:rsidRPr="00DA4189" w:rsidRDefault="00A96DDA" w:rsidP="00A96DDA">
            <w:pPr>
              <w:pStyle w:val="ListParagraph"/>
              <w:widowControl w:val="0"/>
              <w:adjustRightInd w:val="0"/>
              <w:ind w:left="47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rPr>
            </w:pPr>
          </w:p>
          <w:p w14:paraId="07EC2100" w14:textId="63D37E0A" w:rsidR="00A96DDA" w:rsidRPr="00E4112A" w:rsidRDefault="00A96DDA" w:rsidP="00A96DDA">
            <w:pPr>
              <w:pStyle w:val="ListParagraph"/>
              <w:widowControl w:val="0"/>
              <w:numPr>
                <w:ilvl w:val="0"/>
                <w:numId w:val="33"/>
              </w:numPr>
              <w:adjustRightInd w:val="0"/>
              <w:ind w:left="317" w:hanging="283"/>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rPr>
            </w:pPr>
            <w:proofErr w:type="spellStart"/>
            <w:r>
              <w:rPr>
                <w:rFonts w:asciiTheme="majorHAnsi" w:eastAsiaTheme="minorEastAsia" w:hAnsiTheme="majorHAnsi" w:cs="Segoe UI"/>
                <w:lang w:val="en-US"/>
              </w:rPr>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Pr>
                <w:rFonts w:asciiTheme="majorHAnsi" w:eastAsiaTheme="minorEastAsia" w:hAnsiTheme="majorHAnsi" w:cs="Segoe UI"/>
                <w:lang w:val="en-US"/>
              </w:rPr>
              <w:t xml:space="preserve"> </w:t>
            </w:r>
            <w:proofErr w:type="spellStart"/>
            <w:r w:rsidR="00F709D0">
              <w:rPr>
                <w:rFonts w:asciiTheme="majorHAnsi" w:eastAsiaTheme="minorEastAsia" w:hAnsiTheme="majorHAnsi" w:cs="Segoe UI"/>
                <w:lang w:val="en-US"/>
              </w:rPr>
              <w:t>Wasiat</w:t>
            </w:r>
            <w:proofErr w:type="spellEnd"/>
          </w:p>
        </w:tc>
        <w:tc>
          <w:tcPr>
            <w:tcW w:w="1168" w:type="dxa"/>
            <w:tcBorders>
              <w:left w:val="none" w:sz="0" w:space="0" w:color="auto"/>
              <w:right w:val="none" w:sz="0" w:space="0" w:color="auto"/>
            </w:tcBorders>
          </w:tcPr>
          <w:p w14:paraId="08BAC41C"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A4189">
              <w:rPr>
                <w:rFonts w:asciiTheme="majorHAnsi" w:hAnsiTheme="majorHAnsi" w:cstheme="minorHAnsi"/>
              </w:rPr>
              <w:t>Ceramah Diskusi komisi, diskusi panel</w:t>
            </w:r>
          </w:p>
        </w:tc>
        <w:tc>
          <w:tcPr>
            <w:tcW w:w="2835" w:type="dxa"/>
            <w:tcBorders>
              <w:left w:val="none" w:sz="0" w:space="0" w:color="auto"/>
              <w:right w:val="none" w:sz="0" w:space="0" w:color="auto"/>
            </w:tcBorders>
          </w:tcPr>
          <w:p w14:paraId="0002281D"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6DC98E04"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685A131B"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Kelas dibagi ke dalam beberapa kelompok kecil untuk diskusi komisi membuat konsep map.</w:t>
            </w:r>
          </w:p>
          <w:p w14:paraId="629BF0E9"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Diskusi panel dengan kelas besar, dipandu tim presentator.</w:t>
            </w:r>
          </w:p>
          <w:p w14:paraId="13760F63"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Dosen memberikan pengarahan dan pemantapan konsep.</w:t>
            </w:r>
          </w:p>
          <w:p w14:paraId="3338FC4B"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menutup perkuliahan tatap muka dengan membaca doa </w:t>
            </w:r>
          </w:p>
          <w:p w14:paraId="2C338CFC" w14:textId="77777777" w:rsidR="00A96DDA" w:rsidRPr="00DA4189" w:rsidRDefault="00A96DDA" w:rsidP="00A96DDA">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p>
          <w:p w14:paraId="50B45AD1" w14:textId="77777777" w:rsidR="00A96DDA" w:rsidRPr="00DA4189" w:rsidRDefault="00A96DDA" w:rsidP="00A96DDA">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PENUGASAN TERSTRUKTUR MANDIRI DAN KEGIATAN MANDIRI</w:t>
            </w:r>
          </w:p>
          <w:p w14:paraId="3DA07C50" w14:textId="77777777" w:rsidR="00A96DDA"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en-US"/>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dan/atau menulis esai secara mandiri.</w:t>
            </w:r>
          </w:p>
          <w:p w14:paraId="50CDD351" w14:textId="77777777" w:rsidR="00A96DDA"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en-US"/>
              </w:rPr>
            </w:pPr>
          </w:p>
          <w:p w14:paraId="0330A47E" w14:textId="77777777" w:rsidR="00A96DDA"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en-US"/>
              </w:rPr>
            </w:pPr>
          </w:p>
          <w:p w14:paraId="320CD167" w14:textId="77777777" w:rsidR="00A96DDA" w:rsidRPr="00E4112A"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lang w:val="en-US"/>
              </w:rPr>
            </w:pPr>
          </w:p>
        </w:tc>
        <w:tc>
          <w:tcPr>
            <w:tcW w:w="1134" w:type="dxa"/>
            <w:tcBorders>
              <w:left w:val="none" w:sz="0" w:space="0" w:color="auto"/>
              <w:right w:val="none" w:sz="0" w:space="0" w:color="auto"/>
            </w:tcBorders>
          </w:tcPr>
          <w:p w14:paraId="30CA2F37"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A4189">
              <w:rPr>
                <w:rFonts w:asciiTheme="majorHAnsi" w:hAnsiTheme="majorHAnsi" w:cstheme="minorHAnsi"/>
              </w:rPr>
              <w:lastRenderedPageBreak/>
              <w:t>(50 x 2sks= 100 menit)</w:t>
            </w:r>
          </w:p>
        </w:tc>
        <w:tc>
          <w:tcPr>
            <w:tcW w:w="1463" w:type="dxa"/>
            <w:tcBorders>
              <w:left w:val="none" w:sz="0" w:space="0" w:color="auto"/>
              <w:right w:val="none" w:sz="0" w:space="0" w:color="auto"/>
            </w:tcBorders>
          </w:tcPr>
          <w:p w14:paraId="57821FCE" w14:textId="77777777" w:rsidR="00A96DDA" w:rsidRPr="00DA4189" w:rsidRDefault="00A96DDA" w:rsidP="00A96DDA">
            <w:pPr>
              <w:ind w:hanging="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360AFEF9"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5EE467D4"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7B7013E4" w14:textId="77777777" w:rsidR="00A96DDA" w:rsidRPr="00DA4189" w:rsidRDefault="00A96DDA" w:rsidP="00A96DDA">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p w14:paraId="15B816E7" w14:textId="77777777" w:rsidR="00A96DDA" w:rsidRPr="00DA4189" w:rsidRDefault="00A96DDA" w:rsidP="00A96DDA">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Non Test:</w:t>
            </w:r>
          </w:p>
          <w:p w14:paraId="5253662C"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Ketepatan concept map.</w:t>
            </w:r>
          </w:p>
          <w:p w14:paraId="6483800C"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23D432F0"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rPr>
              <w:t>Keaktifan diskusi</w:t>
            </w:r>
          </w:p>
        </w:tc>
        <w:tc>
          <w:tcPr>
            <w:tcW w:w="2046" w:type="dxa"/>
            <w:tcBorders>
              <w:left w:val="none" w:sz="0" w:space="0" w:color="auto"/>
              <w:right w:val="none" w:sz="0" w:space="0" w:color="auto"/>
            </w:tcBorders>
          </w:tcPr>
          <w:p w14:paraId="1EB2EE37" w14:textId="09E929EA"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r w:rsidRPr="00DA4189">
              <w:rPr>
                <w:rFonts w:asciiTheme="majorHAnsi" w:eastAsia="Times New Roman" w:hAnsiTheme="majorHAnsi"/>
                <w:bCs/>
                <w:lang w:val="fi-FI"/>
              </w:rPr>
              <w:lastRenderedPageBreak/>
              <w:t>Menjelaskan dan menguraikan serta menganalisis tentang analisis</w:t>
            </w:r>
            <w:r>
              <w:rPr>
                <w:rFonts w:asciiTheme="majorHAnsi" w:eastAsia="Times New Roman" w:hAnsiTheme="majorHAnsi"/>
                <w:bCs/>
                <w:lang w:val="fi-FI"/>
              </w:rPr>
              <w:t>pembatalan hibahj</w:t>
            </w:r>
          </w:p>
          <w:p w14:paraId="51698354"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57E01511"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4A950810"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52633450"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42DACD7C"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5F09E184"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191D6C22"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18CA0C67"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1A4A79CD"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362F71A9"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55281F1C"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7F3E5048"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149AD591" w14:textId="77777777" w:rsidR="00A96DDA" w:rsidRPr="00DA4189" w:rsidRDefault="00A96DDA" w:rsidP="00A96DDA">
            <w:pPr>
              <w:widowControl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Cs/>
                <w:lang w:val="fi-FI"/>
              </w:rPr>
            </w:pPr>
          </w:p>
          <w:p w14:paraId="12FFD573"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tc>
        <w:tc>
          <w:tcPr>
            <w:tcW w:w="993" w:type="dxa"/>
            <w:tcBorders>
              <w:left w:val="none" w:sz="0" w:space="0" w:color="auto"/>
            </w:tcBorders>
          </w:tcPr>
          <w:p w14:paraId="7BAC51F9"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20 % Tugas</w:t>
            </w:r>
          </w:p>
          <w:p w14:paraId="1CD1BC50"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35321078"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40 % UAS</w:t>
            </w:r>
          </w:p>
          <w:p w14:paraId="5CAEA967"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15 % Keaktifan</w:t>
            </w:r>
          </w:p>
        </w:tc>
      </w:tr>
      <w:tr w:rsidR="00A96DDA" w:rsidRPr="00DA4189" w14:paraId="481EFC49" w14:textId="77777777" w:rsidTr="004C1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787C503A" w14:textId="77777777" w:rsidR="00A96DDA" w:rsidRPr="00DA4189" w:rsidRDefault="00A96DDA" w:rsidP="00A96DDA">
            <w:pPr>
              <w:jc w:val="center"/>
              <w:rPr>
                <w:rFonts w:asciiTheme="majorHAnsi" w:hAnsiTheme="majorHAnsi" w:cstheme="minorHAnsi"/>
              </w:rPr>
            </w:pPr>
            <w:r w:rsidRPr="00DA4189">
              <w:rPr>
                <w:rFonts w:asciiTheme="majorHAnsi" w:hAnsiTheme="majorHAnsi" w:cstheme="minorHAnsi"/>
              </w:rPr>
              <w:lastRenderedPageBreak/>
              <w:t>14</w:t>
            </w:r>
          </w:p>
        </w:tc>
        <w:tc>
          <w:tcPr>
            <w:tcW w:w="1667" w:type="dxa"/>
            <w:tcBorders>
              <w:left w:val="none" w:sz="0" w:space="0" w:color="auto"/>
              <w:right w:val="none" w:sz="0" w:space="0" w:color="auto"/>
            </w:tcBorders>
          </w:tcPr>
          <w:p w14:paraId="541EC984" w14:textId="0615F2AB"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roofErr w:type="spellStart"/>
            <w:r w:rsidRPr="00DA4189">
              <w:rPr>
                <w:rFonts w:asciiTheme="majorHAnsi" w:eastAsia="Times New Roman" w:hAnsiTheme="majorHAnsi"/>
                <w:lang w:val="en-US"/>
              </w:rPr>
              <w:t>Mahasiswa</w:t>
            </w:r>
            <w:proofErr w:type="spellEnd"/>
            <w:r w:rsidRPr="00DA4189">
              <w:rPr>
                <w:rFonts w:asciiTheme="majorHAnsi" w:eastAsia="Times New Roman" w:hAnsiTheme="majorHAnsi"/>
                <w:lang w:val="en-US"/>
              </w:rPr>
              <w:t xml:space="preserve"> </w:t>
            </w:r>
            <w:proofErr w:type="spellStart"/>
            <w:r w:rsidRPr="00DA4189">
              <w:rPr>
                <w:rFonts w:asciiTheme="majorHAnsi" w:eastAsia="Times New Roman" w:hAnsiTheme="majorHAnsi"/>
                <w:lang w:val="en-US"/>
              </w:rPr>
              <w:t>mampu</w:t>
            </w:r>
            <w:proofErr w:type="spellEnd"/>
            <w:r w:rsidRPr="00DA4189">
              <w:rPr>
                <w:rFonts w:asciiTheme="majorHAnsi" w:eastAsia="Times New Roman" w:hAnsiTheme="majorHAnsi"/>
                <w:lang w:val="en-US"/>
              </w:rPr>
              <w:t xml:space="preserve"> </w:t>
            </w:r>
            <w:proofErr w:type="spellStart"/>
            <w:r w:rsidRPr="00DA4189">
              <w:rPr>
                <w:rFonts w:asciiTheme="majorHAnsi" w:eastAsia="Times New Roman" w:hAnsiTheme="majorHAnsi"/>
                <w:lang w:val="en-US"/>
              </w:rPr>
              <w:t>Mengetahui</w:t>
            </w:r>
            <w:proofErr w:type="spellEnd"/>
            <w:r w:rsidRPr="00DA4189">
              <w:rPr>
                <w:rFonts w:asciiTheme="majorHAnsi" w:eastAsia="Times New Roman" w:hAnsiTheme="majorHAnsi"/>
                <w:lang w:val="en-US"/>
              </w:rPr>
              <w:t>,</w:t>
            </w:r>
            <w:r>
              <w:rPr>
                <w:rFonts w:asciiTheme="majorHAnsi" w:eastAsia="Times New Roman" w:hAnsiTheme="majorHAnsi"/>
                <w:lang w:val="en-US"/>
              </w:rPr>
              <w:t xml:space="preserve"> </w:t>
            </w:r>
            <w:proofErr w:type="spellStart"/>
            <w:r>
              <w:rPr>
                <w:rFonts w:asciiTheme="majorHAnsi" w:eastAsia="Times New Roman" w:hAnsiTheme="majorHAnsi"/>
                <w:lang w:val="en-US"/>
              </w:rPr>
              <w:t>mengerti</w:t>
            </w:r>
            <w:proofErr w:type="spellEnd"/>
            <w:r>
              <w:rPr>
                <w:rFonts w:asciiTheme="majorHAnsi" w:eastAsia="Times New Roman" w:hAnsiTheme="majorHAnsi"/>
                <w:lang w:val="en-US"/>
              </w:rPr>
              <w:t xml:space="preserve">, dan </w:t>
            </w:r>
            <w:proofErr w:type="spellStart"/>
            <w:r>
              <w:rPr>
                <w:rFonts w:asciiTheme="majorHAnsi" w:eastAsia="Times New Roman" w:hAnsiTheme="majorHAnsi"/>
                <w:lang w:val="en-US"/>
              </w:rPr>
              <w:t>memahami</w:t>
            </w:r>
            <w:proofErr w:type="spellEnd"/>
            <w:r>
              <w:rPr>
                <w:rFonts w:asciiTheme="majorHAnsi" w:eastAsia="Times New Roman" w:hAnsiTheme="majorHAnsi"/>
                <w:lang w:val="en-US"/>
              </w:rPr>
              <w:t xml:space="preserve"> tentang</w:t>
            </w:r>
            <w:r>
              <w:t xml:space="preserve"> </w:t>
            </w:r>
            <w:proofErr w:type="spellStart"/>
            <w:r w:rsidR="00F709D0">
              <w:rPr>
                <w:rFonts w:asciiTheme="majorHAnsi" w:eastAsiaTheme="minorEastAsia" w:hAnsiTheme="majorHAnsi" w:cs="Segoe UI"/>
                <w:lang w:val="en-US"/>
              </w:rPr>
              <w:t>Yurisprudensi</w:t>
            </w:r>
            <w:proofErr w:type="spellEnd"/>
            <w:r w:rsidR="00F709D0">
              <w:rPr>
                <w:rFonts w:asciiTheme="majorHAnsi" w:eastAsiaTheme="minorEastAsia" w:hAnsiTheme="majorHAnsi" w:cs="Segoe UI"/>
                <w:lang w:val="en-US"/>
              </w:rPr>
              <w:t xml:space="preserve"> </w:t>
            </w:r>
            <w:proofErr w:type="spellStart"/>
            <w:r w:rsidR="00F709D0">
              <w:rPr>
                <w:rFonts w:asciiTheme="majorHAnsi" w:eastAsiaTheme="minorEastAsia" w:hAnsiTheme="majorHAnsi" w:cs="Segoe UI"/>
                <w:lang w:val="en-US"/>
              </w:rPr>
              <w:t>Peradilan</w:t>
            </w:r>
            <w:proofErr w:type="spellEnd"/>
            <w:r w:rsidR="00F709D0">
              <w:rPr>
                <w:rFonts w:asciiTheme="majorHAnsi" w:eastAsiaTheme="minorEastAsia" w:hAnsiTheme="majorHAnsi" w:cs="Segoe UI"/>
                <w:lang w:val="en-US"/>
              </w:rPr>
              <w:t xml:space="preserve"> Agama </w:t>
            </w:r>
            <w:proofErr w:type="spellStart"/>
            <w:r w:rsidR="00F709D0">
              <w:rPr>
                <w:rFonts w:asciiTheme="majorHAnsi" w:eastAsiaTheme="minorEastAsia" w:hAnsiTheme="majorHAnsi" w:cs="Segoe UI"/>
                <w:lang w:val="en-US"/>
              </w:rPr>
              <w:t>Perkara</w:t>
            </w:r>
            <w:proofErr w:type="spellEnd"/>
            <w:r w:rsidR="00F709D0">
              <w:rPr>
                <w:rFonts w:asciiTheme="majorHAnsi" w:eastAsiaTheme="minorEastAsia" w:hAnsiTheme="majorHAnsi" w:cs="Segoe UI"/>
                <w:lang w:val="en-US"/>
              </w:rPr>
              <w:t xml:space="preserve"> </w:t>
            </w:r>
            <w:r w:rsidR="003632B2">
              <w:rPr>
                <w:rFonts w:asciiTheme="majorHAnsi" w:eastAsiaTheme="minorEastAsia" w:hAnsiTheme="majorHAnsi" w:cs="Segoe UI"/>
                <w:lang w:val="en-US"/>
              </w:rPr>
              <w:t>Hibah</w:t>
            </w:r>
          </w:p>
        </w:tc>
        <w:tc>
          <w:tcPr>
            <w:tcW w:w="2552" w:type="dxa"/>
            <w:tcBorders>
              <w:left w:val="none" w:sz="0" w:space="0" w:color="auto"/>
              <w:right w:val="none" w:sz="0" w:space="0" w:color="auto"/>
            </w:tcBorders>
          </w:tcPr>
          <w:p w14:paraId="3C259DF3" w14:textId="77777777" w:rsidR="00A96DDA" w:rsidRPr="00DA4189" w:rsidRDefault="00A96DDA" w:rsidP="00A96DDA">
            <w:pPr>
              <w:pStyle w:val="ListParagraph"/>
              <w:widowControl w:val="0"/>
              <w:adjustRightInd w:val="0"/>
              <w:ind w:left="472"/>
              <w:jc w:val="both"/>
              <w:cnfStyle w:val="000000010000" w:firstRow="0" w:lastRow="0" w:firstColumn="0" w:lastColumn="0" w:oddVBand="0" w:evenVBand="0" w:oddHBand="0" w:evenHBand="1" w:firstRowFirstColumn="0" w:firstRowLastColumn="0" w:lastRowFirstColumn="0" w:lastRowLastColumn="0"/>
              <w:rPr>
                <w:rFonts w:asciiTheme="majorHAnsi" w:hAnsiTheme="majorHAnsi" w:cs="Segoe UI"/>
              </w:rPr>
            </w:pPr>
          </w:p>
          <w:p w14:paraId="19E9E20A" w14:textId="48348719" w:rsidR="00A96DDA" w:rsidRPr="00DA4189" w:rsidRDefault="00A96DDA" w:rsidP="00A96DDA">
            <w:pPr>
              <w:pStyle w:val="ListParagraph"/>
              <w:widowControl w:val="0"/>
              <w:numPr>
                <w:ilvl w:val="0"/>
                <w:numId w:val="34"/>
              </w:numPr>
              <w:adjustRightInd w:val="0"/>
              <w:ind w:left="317" w:hanging="283"/>
              <w:contextualSpacing/>
              <w:jc w:val="both"/>
              <w:cnfStyle w:val="000000010000" w:firstRow="0" w:lastRow="0" w:firstColumn="0" w:lastColumn="0" w:oddVBand="0" w:evenVBand="0" w:oddHBand="0" w:evenHBand="1" w:firstRowFirstColumn="0" w:firstRowLastColumn="0" w:lastRowFirstColumn="0" w:lastRowLastColumn="0"/>
              <w:rPr>
                <w:rFonts w:asciiTheme="majorHAnsi" w:eastAsiaTheme="minorEastAsia" w:hAnsiTheme="majorHAnsi" w:cs="Segoe UI"/>
              </w:rPr>
            </w:pPr>
            <w:proofErr w:type="spellStart"/>
            <w:r>
              <w:rPr>
                <w:rFonts w:asciiTheme="majorHAnsi" w:eastAsiaTheme="minorEastAsia" w:hAnsiTheme="majorHAnsi" w:cs="Segoe UI"/>
                <w:lang w:val="en-US"/>
              </w:rPr>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Pr>
                <w:rFonts w:asciiTheme="majorHAnsi" w:eastAsiaTheme="minorEastAsia" w:hAnsiTheme="majorHAnsi" w:cs="Segoe UI"/>
                <w:lang w:val="en-US"/>
              </w:rPr>
              <w:t xml:space="preserve"> </w:t>
            </w:r>
            <w:r w:rsidR="00F709D0">
              <w:rPr>
                <w:rFonts w:asciiTheme="majorHAnsi" w:eastAsiaTheme="minorEastAsia" w:hAnsiTheme="majorHAnsi" w:cs="Segoe UI"/>
                <w:lang w:val="en-US"/>
              </w:rPr>
              <w:t>Hibah</w:t>
            </w:r>
            <w:r>
              <w:rPr>
                <w:rFonts w:asciiTheme="majorHAnsi" w:eastAsiaTheme="minorEastAsia" w:hAnsiTheme="majorHAnsi" w:cs="Segoe UI"/>
                <w:lang w:val="en-US"/>
              </w:rPr>
              <w:t xml:space="preserve"> </w:t>
            </w:r>
          </w:p>
        </w:tc>
        <w:tc>
          <w:tcPr>
            <w:tcW w:w="1168" w:type="dxa"/>
            <w:tcBorders>
              <w:left w:val="none" w:sz="0" w:space="0" w:color="auto"/>
              <w:right w:val="none" w:sz="0" w:space="0" w:color="auto"/>
            </w:tcBorders>
          </w:tcPr>
          <w:p w14:paraId="3C915BB8"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DA4189">
              <w:rPr>
                <w:rFonts w:asciiTheme="majorHAnsi" w:hAnsiTheme="majorHAnsi" w:cstheme="minorHAnsi"/>
              </w:rPr>
              <w:t>Ceramah Diskusi komisi, diskusi panel</w:t>
            </w:r>
          </w:p>
        </w:tc>
        <w:tc>
          <w:tcPr>
            <w:tcW w:w="2835" w:type="dxa"/>
            <w:tcBorders>
              <w:left w:val="none" w:sz="0" w:space="0" w:color="auto"/>
              <w:right w:val="none" w:sz="0" w:space="0" w:color="auto"/>
            </w:tcBorders>
          </w:tcPr>
          <w:p w14:paraId="2F7883A0"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3D5E6C8A"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6A76B4AF"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Kelas dibagi ke dalam beberapa kelompok kecil untuk diskusi komisi membuat konsep map.</w:t>
            </w:r>
          </w:p>
          <w:p w14:paraId="66FE9382"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Diskusi panel dengan kelas besar, dipandu tim presentator.</w:t>
            </w:r>
          </w:p>
          <w:p w14:paraId="4F6DDEAF"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Dosen memberikan pengarahan dan pemantapan konsep.</w:t>
            </w:r>
          </w:p>
          <w:p w14:paraId="4504AE19" w14:textId="77777777" w:rsidR="00A96DDA" w:rsidRPr="00DA4189" w:rsidRDefault="00A96DDA" w:rsidP="00A96DDA">
            <w:pPr>
              <w:pStyle w:val="ListParagraph"/>
              <w:numPr>
                <w:ilvl w:val="0"/>
                <w:numId w:val="21"/>
              </w:numPr>
              <w:autoSpaceDE/>
              <w:autoSpaceDN/>
              <w:ind w:left="256"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 xml:space="preserve">Dosen menutup perkuliahan tatap muka dengan membaca doa </w:t>
            </w:r>
          </w:p>
          <w:p w14:paraId="5F97DCB5" w14:textId="77777777" w:rsidR="00A96DDA" w:rsidRPr="00DA4189" w:rsidRDefault="00A96DDA" w:rsidP="00A96DDA">
            <w:pPr>
              <w:widowControl w:val="0"/>
              <w:adjustRightInd w:val="0"/>
              <w:ind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p>
          <w:p w14:paraId="5FFAED9C" w14:textId="77777777" w:rsidR="00A96DDA" w:rsidRPr="00DA4189" w:rsidRDefault="00A96DDA" w:rsidP="00A96DDA">
            <w:pPr>
              <w:widowControl w:val="0"/>
              <w:adjustRightInd w:val="0"/>
              <w:ind w:right="75"/>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PENUGASAN TERSTRUKTUR MANDIRI DAN KEGIATAN MANDIRI</w:t>
            </w:r>
          </w:p>
          <w:p w14:paraId="387A5C0E"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dan/atau menulis esai secara mandiri.</w:t>
            </w:r>
          </w:p>
        </w:tc>
        <w:tc>
          <w:tcPr>
            <w:tcW w:w="1134" w:type="dxa"/>
            <w:tcBorders>
              <w:left w:val="none" w:sz="0" w:space="0" w:color="auto"/>
              <w:right w:val="none" w:sz="0" w:space="0" w:color="auto"/>
            </w:tcBorders>
          </w:tcPr>
          <w:p w14:paraId="492A4B85"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1 x TM 2 SKS</w:t>
            </w:r>
          </w:p>
        </w:tc>
        <w:tc>
          <w:tcPr>
            <w:tcW w:w="1463" w:type="dxa"/>
            <w:tcBorders>
              <w:left w:val="none" w:sz="0" w:space="0" w:color="auto"/>
              <w:right w:val="none" w:sz="0" w:space="0" w:color="auto"/>
            </w:tcBorders>
          </w:tcPr>
          <w:p w14:paraId="769FFD43" w14:textId="77777777" w:rsidR="00A96DDA" w:rsidRPr="00DA4189" w:rsidRDefault="00A96DDA" w:rsidP="00A96DDA">
            <w:pPr>
              <w:ind w:hanging="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72C3EC45"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614C19DC"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3F89046F" w14:textId="77777777" w:rsidR="00A96DDA" w:rsidRPr="00DA4189" w:rsidRDefault="00A96DDA" w:rsidP="00A96DDA">
            <w:pPr>
              <w:ind w:left="-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p w14:paraId="067BE54D" w14:textId="77777777" w:rsidR="00A96DDA" w:rsidRPr="00DA4189" w:rsidRDefault="00A96DDA" w:rsidP="00A96DDA">
            <w:pPr>
              <w:ind w:left="-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Non Test:</w:t>
            </w:r>
          </w:p>
          <w:p w14:paraId="5A187FAE"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78E725B3"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569E4F05" w14:textId="77777777" w:rsidR="00A96DDA" w:rsidRPr="00DA4189" w:rsidRDefault="00A96DDA" w:rsidP="00A96DDA">
            <w:pPr>
              <w:pStyle w:val="ListParagraph"/>
              <w:numPr>
                <w:ilvl w:val="0"/>
                <w:numId w:val="21"/>
              </w:numPr>
              <w:autoSpaceDE/>
              <w:autoSpaceDN/>
              <w:ind w:left="175" w:hanging="256"/>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rPr>
              <w:t>Keaktifan diskusi</w:t>
            </w:r>
          </w:p>
        </w:tc>
        <w:tc>
          <w:tcPr>
            <w:tcW w:w="2046" w:type="dxa"/>
            <w:tcBorders>
              <w:left w:val="none" w:sz="0" w:space="0" w:color="auto"/>
              <w:right w:val="none" w:sz="0" w:space="0" w:color="auto"/>
            </w:tcBorders>
          </w:tcPr>
          <w:p w14:paraId="124A4A90" w14:textId="654E2A25"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roofErr w:type="spellStart"/>
            <w:r w:rsidRPr="00DA4189">
              <w:rPr>
                <w:rFonts w:asciiTheme="majorHAnsi" w:eastAsia="Times New Roman" w:hAnsiTheme="majorHAnsi" w:cs="Segoe UI"/>
                <w:lang w:val="en-US"/>
              </w:rPr>
              <w:t>Menjelaskan</w:t>
            </w:r>
            <w:proofErr w:type="spellEnd"/>
            <w:r w:rsidRPr="00DA4189">
              <w:rPr>
                <w:rFonts w:asciiTheme="majorHAnsi" w:eastAsia="Times New Roman" w:hAnsiTheme="majorHAnsi" w:cs="Segoe UI"/>
                <w:lang w:val="en-US"/>
              </w:rPr>
              <w:t xml:space="preserve"> dan </w:t>
            </w:r>
            <w:proofErr w:type="spellStart"/>
            <w:r w:rsidRPr="00DA4189">
              <w:rPr>
                <w:rFonts w:asciiTheme="majorHAnsi" w:eastAsia="Times New Roman" w:hAnsiTheme="majorHAnsi" w:cs="Segoe UI"/>
                <w:lang w:val="en-US"/>
              </w:rPr>
              <w:t>menguraikan</w:t>
            </w:r>
            <w:proofErr w:type="spellEnd"/>
            <w:r w:rsidRPr="00DA4189">
              <w:rPr>
                <w:rFonts w:asciiTheme="majorHAnsi" w:eastAsia="Times New Roman" w:hAnsiTheme="majorHAnsi" w:cs="Segoe UI"/>
                <w:lang w:val="en-US"/>
              </w:rPr>
              <w:t xml:space="preserve"> </w:t>
            </w:r>
            <w:proofErr w:type="spellStart"/>
            <w:r w:rsidRPr="00DA4189">
              <w:rPr>
                <w:rFonts w:asciiTheme="majorHAnsi" w:eastAsia="Times New Roman" w:hAnsiTheme="majorHAnsi" w:cs="Segoe UI"/>
                <w:lang w:val="en-US"/>
              </w:rPr>
              <w:t>serta</w:t>
            </w:r>
            <w:proofErr w:type="spellEnd"/>
            <w:r w:rsidRPr="00DA4189">
              <w:rPr>
                <w:rFonts w:asciiTheme="majorHAnsi" w:eastAsia="Times New Roman" w:hAnsiTheme="majorHAnsi" w:cs="Segoe UI"/>
                <w:lang w:val="en-US"/>
              </w:rPr>
              <w:t xml:space="preserve"> </w:t>
            </w:r>
            <w:proofErr w:type="spellStart"/>
            <w:r w:rsidRPr="00DA4189">
              <w:rPr>
                <w:rFonts w:asciiTheme="majorHAnsi" w:eastAsia="Times New Roman" w:hAnsiTheme="majorHAnsi" w:cs="Segoe UI"/>
                <w:lang w:val="en-US"/>
              </w:rPr>
              <w:t>menganalisis</w:t>
            </w:r>
            <w:proofErr w:type="spellEnd"/>
            <w:r w:rsidRPr="00DA4189">
              <w:rPr>
                <w:rFonts w:asciiTheme="majorHAnsi" w:eastAsia="Times New Roman" w:hAnsiTheme="majorHAnsi" w:cs="Segoe UI"/>
                <w:lang w:val="en-US"/>
              </w:rPr>
              <w:t xml:space="preserve"> tentang </w:t>
            </w:r>
            <w:proofErr w:type="spellStart"/>
            <w:r>
              <w:rPr>
                <w:rFonts w:asciiTheme="majorHAnsi" w:eastAsia="Times New Roman" w:hAnsiTheme="majorHAnsi" w:cs="Segoe UI"/>
                <w:lang w:val="en-US"/>
              </w:rPr>
              <w:t>pembatalan</w:t>
            </w:r>
            <w:proofErr w:type="spellEnd"/>
            <w:r>
              <w:rPr>
                <w:rFonts w:asciiTheme="majorHAnsi" w:eastAsia="Times New Roman" w:hAnsiTheme="majorHAnsi" w:cs="Segoe UI"/>
                <w:lang w:val="en-US"/>
              </w:rPr>
              <w:t xml:space="preserve"> </w:t>
            </w:r>
            <w:proofErr w:type="spellStart"/>
            <w:r>
              <w:rPr>
                <w:rFonts w:asciiTheme="majorHAnsi" w:eastAsia="Times New Roman" w:hAnsiTheme="majorHAnsi" w:cs="Segoe UI"/>
                <w:lang w:val="en-US"/>
              </w:rPr>
              <w:t>hibah</w:t>
            </w:r>
            <w:proofErr w:type="spellEnd"/>
          </w:p>
          <w:p w14:paraId="471B1E53"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76672FD7"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6FA33534"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633CED85"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3370FB3B"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1062E033"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3C3FCF3B"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76FDE7F1"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05B7FCC5"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7E68BA8C"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12C99AC7"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5B4378F7"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4684902B"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669BA5CC" w14:textId="77777777" w:rsidR="00A96DDA" w:rsidRPr="00DA4189" w:rsidRDefault="00A96DDA" w:rsidP="00A96DDA">
            <w:pPr>
              <w:widowControl w:val="0"/>
              <w:adjustRightInd w:val="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Segoe UI"/>
                <w:lang w:val="en-US"/>
              </w:rPr>
            </w:pPr>
          </w:p>
          <w:p w14:paraId="7C347DB0"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c>
          <w:tcPr>
            <w:tcW w:w="993" w:type="dxa"/>
            <w:tcBorders>
              <w:left w:val="none" w:sz="0" w:space="0" w:color="auto"/>
            </w:tcBorders>
          </w:tcPr>
          <w:p w14:paraId="04C6CF70"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lastRenderedPageBreak/>
              <w:t>20 % Tugas</w:t>
            </w:r>
          </w:p>
          <w:p w14:paraId="5A10B0F6"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4D61ACD3"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40 % UAS</w:t>
            </w:r>
          </w:p>
          <w:p w14:paraId="3730043A"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r w:rsidRPr="00DA4189">
              <w:rPr>
                <w:rFonts w:asciiTheme="majorHAnsi" w:hAnsiTheme="majorHAnsi" w:cstheme="minorHAnsi"/>
              </w:rPr>
              <w:t>15 % Keaktifan</w:t>
            </w:r>
          </w:p>
        </w:tc>
      </w:tr>
      <w:tr w:rsidR="00A96DDA" w:rsidRPr="00DA4189" w14:paraId="572AD99F" w14:textId="77777777" w:rsidTr="004C1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67C166D7" w14:textId="77777777" w:rsidR="00A96DDA" w:rsidRPr="00DA4189" w:rsidRDefault="00A96DDA" w:rsidP="00A96DDA">
            <w:pPr>
              <w:jc w:val="center"/>
              <w:rPr>
                <w:rFonts w:asciiTheme="majorHAnsi" w:hAnsiTheme="majorHAnsi" w:cstheme="minorHAnsi"/>
              </w:rPr>
            </w:pPr>
            <w:r w:rsidRPr="00DA4189">
              <w:rPr>
                <w:rFonts w:asciiTheme="majorHAnsi" w:hAnsiTheme="majorHAnsi" w:cstheme="minorHAnsi"/>
              </w:rPr>
              <w:t>15</w:t>
            </w:r>
          </w:p>
        </w:tc>
        <w:tc>
          <w:tcPr>
            <w:tcW w:w="1667" w:type="dxa"/>
            <w:tcBorders>
              <w:left w:val="none" w:sz="0" w:space="0" w:color="auto"/>
              <w:right w:val="none" w:sz="0" w:space="0" w:color="auto"/>
            </w:tcBorders>
          </w:tcPr>
          <w:p w14:paraId="01933CA5" w14:textId="7A38EA4A"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roofErr w:type="spellStart"/>
            <w:r w:rsidRPr="00DA4189">
              <w:rPr>
                <w:rFonts w:asciiTheme="majorHAnsi" w:eastAsia="Times New Roman" w:hAnsiTheme="majorHAnsi"/>
                <w:lang w:val="en-US"/>
              </w:rPr>
              <w:t>Mahasiswa</w:t>
            </w:r>
            <w:proofErr w:type="spellEnd"/>
            <w:r w:rsidRPr="00DA4189">
              <w:rPr>
                <w:rFonts w:asciiTheme="majorHAnsi" w:eastAsia="Times New Roman" w:hAnsiTheme="majorHAnsi"/>
                <w:lang w:val="en-US"/>
              </w:rPr>
              <w:t xml:space="preserve"> </w:t>
            </w:r>
            <w:proofErr w:type="spellStart"/>
            <w:r w:rsidRPr="00DA4189">
              <w:rPr>
                <w:rFonts w:asciiTheme="majorHAnsi" w:eastAsia="Times New Roman" w:hAnsiTheme="majorHAnsi"/>
                <w:lang w:val="en-US"/>
              </w:rPr>
              <w:t>mampu</w:t>
            </w:r>
            <w:proofErr w:type="spellEnd"/>
            <w:r w:rsidRPr="00DA4189">
              <w:rPr>
                <w:rFonts w:asciiTheme="majorHAnsi" w:eastAsia="Times New Roman" w:hAnsiTheme="majorHAnsi"/>
                <w:lang w:val="en-US"/>
              </w:rPr>
              <w:t xml:space="preserve"> </w:t>
            </w:r>
            <w:proofErr w:type="spellStart"/>
            <w:r w:rsidRPr="00DA4189">
              <w:rPr>
                <w:rFonts w:asciiTheme="majorHAnsi" w:eastAsia="Times New Roman" w:hAnsiTheme="majorHAnsi"/>
                <w:lang w:val="en-US"/>
              </w:rPr>
              <w:t>Mengetahui</w:t>
            </w:r>
            <w:proofErr w:type="spellEnd"/>
            <w:r w:rsidRPr="00DA4189">
              <w:rPr>
                <w:rFonts w:asciiTheme="majorHAnsi" w:eastAsia="Times New Roman" w:hAnsiTheme="majorHAnsi"/>
                <w:lang w:val="en-US"/>
              </w:rPr>
              <w:t>,</w:t>
            </w:r>
            <w:r>
              <w:rPr>
                <w:rFonts w:asciiTheme="majorHAnsi" w:eastAsia="Times New Roman" w:hAnsiTheme="majorHAnsi"/>
                <w:lang w:val="en-US"/>
              </w:rPr>
              <w:t xml:space="preserve"> </w:t>
            </w:r>
            <w:proofErr w:type="spellStart"/>
            <w:r>
              <w:rPr>
                <w:rFonts w:asciiTheme="majorHAnsi" w:eastAsia="Times New Roman" w:hAnsiTheme="majorHAnsi"/>
                <w:lang w:val="en-US"/>
              </w:rPr>
              <w:t>mengerti</w:t>
            </w:r>
            <w:proofErr w:type="spellEnd"/>
            <w:r>
              <w:rPr>
                <w:rFonts w:asciiTheme="majorHAnsi" w:eastAsia="Times New Roman" w:hAnsiTheme="majorHAnsi"/>
                <w:lang w:val="en-US"/>
              </w:rPr>
              <w:t xml:space="preserve">, dan </w:t>
            </w:r>
            <w:proofErr w:type="spellStart"/>
            <w:r>
              <w:rPr>
                <w:rFonts w:asciiTheme="majorHAnsi" w:eastAsia="Times New Roman" w:hAnsiTheme="majorHAnsi"/>
                <w:lang w:val="en-US"/>
              </w:rPr>
              <w:t>memahami</w:t>
            </w:r>
            <w:proofErr w:type="spellEnd"/>
            <w:r>
              <w:rPr>
                <w:rFonts w:asciiTheme="majorHAnsi" w:eastAsia="Times New Roman" w:hAnsiTheme="majorHAnsi"/>
                <w:lang w:val="en-US"/>
              </w:rPr>
              <w:t xml:space="preserve"> tentang</w:t>
            </w:r>
            <w:r>
              <w:rPr>
                <w:lang w:val="en-US"/>
              </w:rPr>
              <w:t xml:space="preserve"> </w:t>
            </w:r>
            <w:proofErr w:type="spellStart"/>
            <w:r w:rsidR="00F709D0">
              <w:rPr>
                <w:rFonts w:asciiTheme="majorHAnsi" w:eastAsiaTheme="minorEastAsia" w:hAnsiTheme="majorHAnsi" w:cs="Segoe UI"/>
                <w:lang w:val="en-US"/>
              </w:rPr>
              <w:t>Yurisprudensi</w:t>
            </w:r>
            <w:proofErr w:type="spellEnd"/>
            <w:r w:rsidR="00F709D0">
              <w:rPr>
                <w:rFonts w:asciiTheme="majorHAnsi" w:eastAsiaTheme="minorEastAsia" w:hAnsiTheme="majorHAnsi" w:cs="Segoe UI"/>
                <w:lang w:val="en-US"/>
              </w:rPr>
              <w:t xml:space="preserve"> </w:t>
            </w:r>
            <w:proofErr w:type="spellStart"/>
            <w:r w:rsidR="00F709D0">
              <w:rPr>
                <w:rFonts w:asciiTheme="majorHAnsi" w:eastAsiaTheme="minorEastAsia" w:hAnsiTheme="majorHAnsi" w:cs="Segoe UI"/>
                <w:lang w:val="en-US"/>
              </w:rPr>
              <w:t>Peradilan</w:t>
            </w:r>
            <w:proofErr w:type="spellEnd"/>
            <w:r w:rsidR="00F709D0">
              <w:rPr>
                <w:rFonts w:asciiTheme="majorHAnsi" w:eastAsiaTheme="minorEastAsia" w:hAnsiTheme="majorHAnsi" w:cs="Segoe UI"/>
                <w:lang w:val="en-US"/>
              </w:rPr>
              <w:t xml:space="preserve"> Agama </w:t>
            </w:r>
            <w:proofErr w:type="spellStart"/>
            <w:r w:rsidR="00F709D0">
              <w:rPr>
                <w:rFonts w:asciiTheme="majorHAnsi" w:eastAsiaTheme="minorEastAsia" w:hAnsiTheme="majorHAnsi" w:cs="Segoe UI"/>
                <w:lang w:val="en-US"/>
              </w:rPr>
              <w:t>Perkara</w:t>
            </w:r>
            <w:proofErr w:type="spellEnd"/>
            <w:r w:rsidR="00F709D0">
              <w:rPr>
                <w:rFonts w:asciiTheme="majorHAnsi" w:eastAsiaTheme="minorEastAsia" w:hAnsiTheme="majorHAnsi" w:cs="Segoe UI"/>
                <w:lang w:val="en-US"/>
              </w:rPr>
              <w:t xml:space="preserve"> </w:t>
            </w:r>
            <w:r w:rsidR="003632B2">
              <w:rPr>
                <w:rFonts w:asciiTheme="majorHAnsi" w:eastAsiaTheme="minorEastAsia" w:hAnsiTheme="majorHAnsi" w:cs="Segoe UI"/>
                <w:lang w:val="en-US"/>
              </w:rPr>
              <w:t>Wakaf</w:t>
            </w:r>
          </w:p>
        </w:tc>
        <w:tc>
          <w:tcPr>
            <w:tcW w:w="2552" w:type="dxa"/>
            <w:tcBorders>
              <w:left w:val="none" w:sz="0" w:space="0" w:color="auto"/>
              <w:right w:val="none" w:sz="0" w:space="0" w:color="auto"/>
            </w:tcBorders>
          </w:tcPr>
          <w:p w14:paraId="088A470F" w14:textId="77777777" w:rsidR="00A96DDA" w:rsidRPr="00DA4189" w:rsidRDefault="00A96DDA" w:rsidP="00A96DDA">
            <w:pPr>
              <w:pStyle w:val="ListParagraph"/>
              <w:widowControl w:val="0"/>
              <w:adjustRightInd w:val="0"/>
              <w:ind w:left="47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Segoe UI"/>
              </w:rPr>
            </w:pPr>
          </w:p>
          <w:p w14:paraId="76BA475C" w14:textId="222FAE0A" w:rsidR="00A96DDA" w:rsidRPr="00DA4189" w:rsidRDefault="00A96DDA" w:rsidP="00A96DDA">
            <w:pPr>
              <w:pStyle w:val="ListParagraph"/>
              <w:widowControl w:val="0"/>
              <w:numPr>
                <w:ilvl w:val="0"/>
                <w:numId w:val="35"/>
              </w:numPr>
              <w:adjustRightInd w:val="0"/>
              <w:ind w:left="317" w:hanging="317"/>
              <w:contextualSpacing/>
              <w:jc w:val="both"/>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Segoe UI"/>
              </w:rPr>
            </w:pPr>
            <w:proofErr w:type="spellStart"/>
            <w:r>
              <w:rPr>
                <w:rFonts w:asciiTheme="majorHAnsi" w:eastAsiaTheme="minorEastAsia" w:hAnsiTheme="majorHAnsi" w:cs="Segoe UI"/>
                <w:lang w:val="en-US"/>
              </w:rPr>
              <w:t>Yurisprudensi</w:t>
            </w:r>
            <w:proofErr w:type="spellEnd"/>
            <w:r>
              <w:rPr>
                <w:rFonts w:asciiTheme="majorHAnsi" w:eastAsiaTheme="minorEastAsia" w:hAnsiTheme="majorHAnsi" w:cs="Segoe UI"/>
                <w:lang w:val="en-US"/>
              </w:rPr>
              <w:t xml:space="preserve"> </w:t>
            </w:r>
            <w:proofErr w:type="spellStart"/>
            <w:r>
              <w:rPr>
                <w:rFonts w:asciiTheme="majorHAnsi" w:eastAsiaTheme="minorEastAsia" w:hAnsiTheme="majorHAnsi" w:cs="Segoe UI"/>
                <w:lang w:val="en-US"/>
              </w:rPr>
              <w:t>Peradilan</w:t>
            </w:r>
            <w:proofErr w:type="spellEnd"/>
            <w:r>
              <w:rPr>
                <w:rFonts w:asciiTheme="majorHAnsi" w:eastAsiaTheme="minorEastAsia" w:hAnsiTheme="majorHAnsi" w:cs="Segoe UI"/>
                <w:lang w:val="en-US"/>
              </w:rPr>
              <w:t xml:space="preserve"> Agama </w:t>
            </w:r>
            <w:proofErr w:type="spellStart"/>
            <w:r>
              <w:rPr>
                <w:rFonts w:asciiTheme="majorHAnsi" w:eastAsiaTheme="minorEastAsia" w:hAnsiTheme="majorHAnsi" w:cs="Segoe UI"/>
                <w:lang w:val="en-US"/>
              </w:rPr>
              <w:t>Perkara</w:t>
            </w:r>
            <w:proofErr w:type="spellEnd"/>
            <w:r>
              <w:rPr>
                <w:rFonts w:asciiTheme="majorHAnsi" w:eastAsiaTheme="minorEastAsia" w:hAnsiTheme="majorHAnsi" w:cs="Segoe UI"/>
                <w:lang w:val="en-US"/>
              </w:rPr>
              <w:t xml:space="preserve"> </w:t>
            </w:r>
            <w:r w:rsidR="00F709D0">
              <w:rPr>
                <w:rFonts w:asciiTheme="majorHAnsi" w:eastAsiaTheme="minorEastAsia" w:hAnsiTheme="majorHAnsi" w:cs="Segoe UI"/>
                <w:lang w:val="en-US"/>
              </w:rPr>
              <w:t>Wakaf</w:t>
            </w:r>
          </w:p>
        </w:tc>
        <w:tc>
          <w:tcPr>
            <w:tcW w:w="1168" w:type="dxa"/>
            <w:tcBorders>
              <w:left w:val="none" w:sz="0" w:space="0" w:color="auto"/>
              <w:right w:val="none" w:sz="0" w:space="0" w:color="auto"/>
            </w:tcBorders>
          </w:tcPr>
          <w:p w14:paraId="63508E1B"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A4189">
              <w:rPr>
                <w:rFonts w:asciiTheme="majorHAnsi" w:hAnsiTheme="majorHAnsi" w:cstheme="minorHAnsi"/>
              </w:rPr>
              <w:t>Ceramah Diskusi komisi, diskusi panel</w:t>
            </w:r>
          </w:p>
        </w:tc>
        <w:tc>
          <w:tcPr>
            <w:tcW w:w="2835" w:type="dxa"/>
            <w:tcBorders>
              <w:left w:val="none" w:sz="0" w:space="0" w:color="auto"/>
              <w:right w:val="none" w:sz="0" w:space="0" w:color="auto"/>
            </w:tcBorders>
          </w:tcPr>
          <w:p w14:paraId="24687B0D"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TATAP MUKA</w:t>
            </w:r>
          </w:p>
          <w:p w14:paraId="57456203"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Tatap muka dimulai dengan doa.</w:t>
            </w:r>
          </w:p>
          <w:p w14:paraId="1BCDE116"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Kelas dibagi ke dalam beberapa kelompok kecil untuk diskusi komisi membuat konsep map.</w:t>
            </w:r>
          </w:p>
          <w:p w14:paraId="4440D438"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Diskusi panel dengan kelas besar, dipandu tim presentator.</w:t>
            </w:r>
          </w:p>
          <w:p w14:paraId="061A5046"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Dosen memberikan pengarahan dan pemantapan konsep.</w:t>
            </w:r>
          </w:p>
          <w:p w14:paraId="3A863E6F" w14:textId="77777777" w:rsidR="00A96DDA" w:rsidRPr="00DA4189" w:rsidRDefault="00A96DDA" w:rsidP="00A96DDA">
            <w:pPr>
              <w:pStyle w:val="ListParagraph"/>
              <w:numPr>
                <w:ilvl w:val="0"/>
                <w:numId w:val="21"/>
              </w:numPr>
              <w:autoSpaceDE/>
              <w:autoSpaceDN/>
              <w:ind w:left="256"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Dosen menutup perkuliahan tatap muka dengan membaca doa </w:t>
            </w:r>
          </w:p>
          <w:p w14:paraId="4B15FA38" w14:textId="77777777" w:rsidR="00A96DDA" w:rsidRPr="00DA4189" w:rsidRDefault="00A96DDA" w:rsidP="00A96DDA">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p>
          <w:p w14:paraId="252D24A4" w14:textId="77777777" w:rsidR="00A96DDA" w:rsidRPr="00DA4189" w:rsidRDefault="00A96DDA" w:rsidP="00A96DDA">
            <w:pPr>
              <w:widowControl w:val="0"/>
              <w:adjustRightInd w:val="0"/>
              <w:ind w:right="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b/>
              </w:rPr>
              <w:t>KEGIATAN PENUGASAN TERSTRUKTUR MANDIRI DAN KEGIATAN MANDIRI</w:t>
            </w:r>
          </w:p>
          <w:p w14:paraId="4FE36970"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DA4189">
              <w:rPr>
                <w:rFonts w:asciiTheme="majorHAnsi" w:hAnsiTheme="majorHAnsi" w:cstheme="minorHAnsi"/>
              </w:rPr>
              <w:t xml:space="preserve">Dosen membagi tugas kepada mahasiswa untuk melakukan </w:t>
            </w:r>
            <w:r w:rsidRPr="00DA4189">
              <w:rPr>
                <w:rFonts w:asciiTheme="majorHAnsi" w:hAnsiTheme="majorHAnsi" w:cstheme="minorHAnsi"/>
                <w:b/>
                <w:i/>
                <w:color w:val="FF0000"/>
              </w:rPr>
              <w:t>book review</w:t>
            </w:r>
            <w:r w:rsidRPr="00DA4189">
              <w:rPr>
                <w:rFonts w:asciiTheme="majorHAnsi" w:hAnsiTheme="majorHAnsi" w:cstheme="minorHAnsi"/>
              </w:rPr>
              <w:t xml:space="preserve"> </w:t>
            </w:r>
            <w:r w:rsidRPr="00DA4189">
              <w:rPr>
                <w:rFonts w:asciiTheme="majorHAnsi" w:hAnsiTheme="majorHAnsi" w:cstheme="minorHAnsi"/>
              </w:rPr>
              <w:lastRenderedPageBreak/>
              <w:t>dan/atau menulis esai secara mandiri.</w:t>
            </w:r>
          </w:p>
        </w:tc>
        <w:tc>
          <w:tcPr>
            <w:tcW w:w="1134" w:type="dxa"/>
            <w:tcBorders>
              <w:left w:val="none" w:sz="0" w:space="0" w:color="auto"/>
              <w:right w:val="none" w:sz="0" w:space="0" w:color="auto"/>
            </w:tcBorders>
          </w:tcPr>
          <w:p w14:paraId="6250E0ED"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A4189">
              <w:rPr>
                <w:rFonts w:asciiTheme="majorHAnsi" w:hAnsiTheme="majorHAnsi" w:cstheme="minorHAnsi"/>
              </w:rPr>
              <w:lastRenderedPageBreak/>
              <w:t>(50 x 2 sks= 100 menit)</w:t>
            </w:r>
          </w:p>
        </w:tc>
        <w:tc>
          <w:tcPr>
            <w:tcW w:w="1463" w:type="dxa"/>
            <w:tcBorders>
              <w:left w:val="none" w:sz="0" w:space="0" w:color="auto"/>
              <w:right w:val="none" w:sz="0" w:space="0" w:color="auto"/>
            </w:tcBorders>
          </w:tcPr>
          <w:p w14:paraId="53D1CBDF" w14:textId="77777777" w:rsidR="00A96DDA" w:rsidRPr="00DA4189" w:rsidRDefault="00A96DDA" w:rsidP="00A96DDA">
            <w:pPr>
              <w:ind w:hanging="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Test:</w:t>
            </w:r>
          </w:p>
          <w:p w14:paraId="328719CE"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Ketepatan </w:t>
            </w:r>
          </w:p>
          <w:p w14:paraId="03F5CDFB"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Penguasaan</w:t>
            </w:r>
          </w:p>
          <w:p w14:paraId="07EBB702" w14:textId="77777777" w:rsidR="00A96DDA" w:rsidRPr="00DA4189" w:rsidRDefault="00A96DDA" w:rsidP="00A96DDA">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p w14:paraId="78D86A44" w14:textId="77777777" w:rsidR="00A96DDA" w:rsidRPr="00DA4189" w:rsidRDefault="00A96DDA" w:rsidP="00A96DDA">
            <w:pPr>
              <w:ind w:left="-10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Kriteria Non Test:</w:t>
            </w:r>
          </w:p>
          <w:p w14:paraId="2171A8CB"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Ketepatan concept map.</w:t>
            </w:r>
          </w:p>
          <w:p w14:paraId="2065316A"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 xml:space="preserve">Presentasi </w:t>
            </w:r>
          </w:p>
          <w:p w14:paraId="652575CA" w14:textId="77777777" w:rsidR="00A96DDA" w:rsidRPr="00DA4189" w:rsidRDefault="00A96DDA" w:rsidP="00A96DDA">
            <w:pPr>
              <w:pStyle w:val="ListParagraph"/>
              <w:numPr>
                <w:ilvl w:val="0"/>
                <w:numId w:val="21"/>
              </w:numPr>
              <w:autoSpaceDE/>
              <w:autoSpaceDN/>
              <w:ind w:left="175" w:hanging="256"/>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DA4189">
              <w:rPr>
                <w:rFonts w:asciiTheme="majorHAnsi" w:hAnsiTheme="majorHAnsi" w:cstheme="minorHAnsi"/>
              </w:rPr>
              <w:t>Keaktifan diskusi</w:t>
            </w:r>
          </w:p>
        </w:tc>
        <w:tc>
          <w:tcPr>
            <w:tcW w:w="2046" w:type="dxa"/>
            <w:tcBorders>
              <w:left w:val="none" w:sz="0" w:space="0" w:color="auto"/>
              <w:right w:val="none" w:sz="0" w:space="0" w:color="auto"/>
            </w:tcBorders>
          </w:tcPr>
          <w:p w14:paraId="6924AEC1" w14:textId="66B3C2C1"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roofErr w:type="spellStart"/>
            <w:r w:rsidRPr="00DA4189">
              <w:rPr>
                <w:rFonts w:asciiTheme="majorHAnsi" w:eastAsia="Times New Roman" w:hAnsiTheme="majorHAnsi" w:cs="Segoe UI"/>
                <w:lang w:val="en-US"/>
              </w:rPr>
              <w:t>Menjelaskan</w:t>
            </w:r>
            <w:proofErr w:type="spellEnd"/>
            <w:r w:rsidRPr="00DA4189">
              <w:rPr>
                <w:rFonts w:asciiTheme="majorHAnsi" w:eastAsia="Times New Roman" w:hAnsiTheme="majorHAnsi" w:cs="Segoe UI"/>
                <w:lang w:val="en-US"/>
              </w:rPr>
              <w:t xml:space="preserve"> dan</w:t>
            </w:r>
            <w:r w:rsidRPr="00DA4189">
              <w:rPr>
                <w:rFonts w:asciiTheme="majorHAnsi" w:eastAsia="Times New Roman" w:hAnsiTheme="majorHAnsi" w:cs="Segoe UI"/>
              </w:rPr>
              <w:t xml:space="preserve"> </w:t>
            </w:r>
            <w:proofErr w:type="spellStart"/>
            <w:r w:rsidRPr="00DA4189">
              <w:rPr>
                <w:rFonts w:asciiTheme="majorHAnsi" w:eastAsia="Times New Roman" w:hAnsiTheme="majorHAnsi" w:cs="Segoe UI"/>
                <w:lang w:val="en-US"/>
              </w:rPr>
              <w:t>menguraikan</w:t>
            </w:r>
            <w:proofErr w:type="spellEnd"/>
            <w:r w:rsidRPr="00DA4189">
              <w:rPr>
                <w:rFonts w:asciiTheme="majorHAnsi" w:eastAsia="Times New Roman" w:hAnsiTheme="majorHAnsi" w:cs="Segoe UI"/>
                <w:lang w:val="en-US"/>
              </w:rPr>
              <w:t xml:space="preserve"> </w:t>
            </w:r>
            <w:proofErr w:type="spellStart"/>
            <w:r w:rsidRPr="00DA4189">
              <w:rPr>
                <w:rFonts w:asciiTheme="majorHAnsi" w:eastAsia="Times New Roman" w:hAnsiTheme="majorHAnsi" w:cs="Segoe UI"/>
                <w:lang w:val="en-US"/>
              </w:rPr>
              <w:t>serta</w:t>
            </w:r>
            <w:proofErr w:type="spellEnd"/>
            <w:r w:rsidRPr="00DA4189">
              <w:rPr>
                <w:rFonts w:asciiTheme="majorHAnsi" w:eastAsia="Times New Roman" w:hAnsiTheme="majorHAnsi" w:cs="Segoe UI"/>
                <w:lang w:val="en-US"/>
              </w:rPr>
              <w:t xml:space="preserve"> </w:t>
            </w:r>
            <w:proofErr w:type="spellStart"/>
            <w:r w:rsidRPr="00DA4189">
              <w:rPr>
                <w:rFonts w:asciiTheme="majorHAnsi" w:eastAsia="Times New Roman" w:hAnsiTheme="majorHAnsi" w:cs="Segoe UI"/>
                <w:lang w:val="en-US"/>
              </w:rPr>
              <w:t>menganalisis</w:t>
            </w:r>
            <w:proofErr w:type="spellEnd"/>
            <w:r w:rsidRPr="00DA4189">
              <w:rPr>
                <w:rFonts w:asciiTheme="majorHAnsi" w:eastAsia="Times New Roman" w:hAnsiTheme="majorHAnsi" w:cs="Segoe UI"/>
              </w:rPr>
              <w:t xml:space="preserve"> </w:t>
            </w:r>
            <w:proofErr w:type="spellStart"/>
            <w:r w:rsidRPr="00DA4189">
              <w:rPr>
                <w:rFonts w:asciiTheme="majorHAnsi" w:eastAsia="Times New Roman" w:hAnsiTheme="majorHAnsi" w:cs="Segoe UI"/>
                <w:lang w:val="en-US"/>
              </w:rPr>
              <w:t>tentang</w:t>
            </w:r>
            <w:r>
              <w:rPr>
                <w:rFonts w:asciiTheme="majorHAnsi" w:eastAsia="Times New Roman" w:hAnsiTheme="majorHAnsi" w:cs="Segoe UI"/>
                <w:lang w:val="en-US"/>
              </w:rPr>
              <w:t>ikrar</w:t>
            </w:r>
            <w:proofErr w:type="spellEnd"/>
            <w:r>
              <w:rPr>
                <w:rFonts w:asciiTheme="majorHAnsi" w:eastAsia="Times New Roman" w:hAnsiTheme="majorHAnsi" w:cs="Segoe UI"/>
                <w:lang w:val="en-US"/>
              </w:rPr>
              <w:t xml:space="preserve"> </w:t>
            </w:r>
            <w:proofErr w:type="spellStart"/>
            <w:r>
              <w:rPr>
                <w:rFonts w:asciiTheme="majorHAnsi" w:eastAsia="Times New Roman" w:hAnsiTheme="majorHAnsi" w:cs="Segoe UI"/>
                <w:lang w:val="en-US"/>
              </w:rPr>
              <w:t>wsakaf</w:t>
            </w:r>
            <w:proofErr w:type="spellEnd"/>
          </w:p>
        </w:tc>
        <w:tc>
          <w:tcPr>
            <w:tcW w:w="993" w:type="dxa"/>
            <w:tcBorders>
              <w:left w:val="none" w:sz="0" w:space="0" w:color="auto"/>
            </w:tcBorders>
          </w:tcPr>
          <w:p w14:paraId="3F51234A"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20 % Tugas</w:t>
            </w:r>
          </w:p>
          <w:p w14:paraId="26C3AD6B"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25 % UTS</w:t>
            </w:r>
          </w:p>
          <w:p w14:paraId="3BE0AC0D"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40 % UAS</w:t>
            </w:r>
          </w:p>
          <w:p w14:paraId="353541D2" w14:textId="77777777" w:rsidR="00A96DDA" w:rsidRPr="00DA4189" w:rsidRDefault="00A96DDA" w:rsidP="00A96DD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DA4189">
              <w:rPr>
                <w:rFonts w:asciiTheme="majorHAnsi" w:hAnsiTheme="majorHAnsi" w:cstheme="minorHAnsi"/>
              </w:rPr>
              <w:t>15 % Keaktifan</w:t>
            </w:r>
          </w:p>
        </w:tc>
      </w:tr>
      <w:tr w:rsidR="00A96DDA" w:rsidRPr="00DA4189" w14:paraId="7E42E99B" w14:textId="77777777" w:rsidTr="004C1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none" w:sz="0" w:space="0" w:color="auto"/>
            </w:tcBorders>
          </w:tcPr>
          <w:p w14:paraId="21EB9BC7" w14:textId="77777777" w:rsidR="00A96DDA" w:rsidRPr="00DA4189" w:rsidRDefault="00A96DDA" w:rsidP="00A96DDA">
            <w:pPr>
              <w:jc w:val="center"/>
              <w:rPr>
                <w:rFonts w:asciiTheme="majorHAnsi" w:hAnsiTheme="majorHAnsi" w:cstheme="minorHAnsi"/>
              </w:rPr>
            </w:pPr>
            <w:r w:rsidRPr="00DA4189">
              <w:rPr>
                <w:rFonts w:asciiTheme="majorHAnsi" w:hAnsiTheme="majorHAnsi" w:cstheme="minorHAnsi"/>
              </w:rPr>
              <w:t>16</w:t>
            </w:r>
          </w:p>
        </w:tc>
        <w:tc>
          <w:tcPr>
            <w:tcW w:w="1667" w:type="dxa"/>
            <w:tcBorders>
              <w:left w:val="none" w:sz="0" w:space="0" w:color="auto"/>
              <w:right w:val="none" w:sz="0" w:space="0" w:color="auto"/>
            </w:tcBorders>
          </w:tcPr>
          <w:p w14:paraId="66C3F429"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c>
          <w:tcPr>
            <w:tcW w:w="2552" w:type="dxa"/>
            <w:tcBorders>
              <w:left w:val="none" w:sz="0" w:space="0" w:color="auto"/>
              <w:right w:val="none" w:sz="0" w:space="0" w:color="auto"/>
            </w:tcBorders>
          </w:tcPr>
          <w:p w14:paraId="067AC50E" w14:textId="77777777" w:rsidR="00A96DDA" w:rsidRPr="00DA4189" w:rsidRDefault="00A96DDA" w:rsidP="00A96DDA">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r w:rsidRPr="00DA4189">
              <w:rPr>
                <w:rFonts w:asciiTheme="majorHAnsi" w:hAnsiTheme="majorHAnsi" w:cstheme="minorHAnsi"/>
                <w:b/>
                <w:bCs/>
              </w:rPr>
              <w:t>UAS</w:t>
            </w:r>
          </w:p>
        </w:tc>
        <w:tc>
          <w:tcPr>
            <w:tcW w:w="1168" w:type="dxa"/>
            <w:tcBorders>
              <w:left w:val="none" w:sz="0" w:space="0" w:color="auto"/>
              <w:right w:val="none" w:sz="0" w:space="0" w:color="auto"/>
            </w:tcBorders>
          </w:tcPr>
          <w:p w14:paraId="2EE65CBD" w14:textId="77777777" w:rsidR="00A96DDA" w:rsidRPr="00DA4189" w:rsidRDefault="00A96DDA" w:rsidP="00A96DD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c>
          <w:tcPr>
            <w:tcW w:w="2835" w:type="dxa"/>
            <w:tcBorders>
              <w:left w:val="none" w:sz="0" w:space="0" w:color="auto"/>
              <w:right w:val="none" w:sz="0" w:space="0" w:color="auto"/>
            </w:tcBorders>
          </w:tcPr>
          <w:p w14:paraId="56809068"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rPr>
            </w:pPr>
          </w:p>
        </w:tc>
        <w:tc>
          <w:tcPr>
            <w:tcW w:w="1134" w:type="dxa"/>
            <w:tcBorders>
              <w:left w:val="none" w:sz="0" w:space="0" w:color="auto"/>
              <w:right w:val="none" w:sz="0" w:space="0" w:color="auto"/>
            </w:tcBorders>
          </w:tcPr>
          <w:p w14:paraId="1D30C624"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c>
          <w:tcPr>
            <w:tcW w:w="1463" w:type="dxa"/>
            <w:tcBorders>
              <w:left w:val="none" w:sz="0" w:space="0" w:color="auto"/>
              <w:right w:val="none" w:sz="0" w:space="0" w:color="auto"/>
            </w:tcBorders>
          </w:tcPr>
          <w:p w14:paraId="732E1D2E" w14:textId="77777777" w:rsidR="00A96DDA" w:rsidRPr="00DA4189" w:rsidRDefault="00A96DDA" w:rsidP="00A96DDA">
            <w:pPr>
              <w:ind w:hanging="108"/>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bCs/>
              </w:rPr>
            </w:pPr>
          </w:p>
        </w:tc>
        <w:tc>
          <w:tcPr>
            <w:tcW w:w="2046" w:type="dxa"/>
            <w:tcBorders>
              <w:left w:val="none" w:sz="0" w:space="0" w:color="auto"/>
              <w:right w:val="none" w:sz="0" w:space="0" w:color="auto"/>
            </w:tcBorders>
          </w:tcPr>
          <w:p w14:paraId="4B226033"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c>
          <w:tcPr>
            <w:tcW w:w="993" w:type="dxa"/>
            <w:tcBorders>
              <w:left w:val="none" w:sz="0" w:space="0" w:color="auto"/>
            </w:tcBorders>
          </w:tcPr>
          <w:p w14:paraId="00D1735A" w14:textId="77777777" w:rsidR="00A96DDA" w:rsidRPr="00DA4189" w:rsidRDefault="00A96DDA" w:rsidP="00A96DDA">
            <w:pP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rPr>
            </w:pPr>
          </w:p>
        </w:tc>
      </w:tr>
    </w:tbl>
    <w:p w14:paraId="2FF3F9E0" w14:textId="77777777" w:rsidR="00E17F15" w:rsidRDefault="00E17F15">
      <w:pPr>
        <w:rPr>
          <w:rFonts w:asciiTheme="minorBidi" w:hAnsiTheme="minorBidi" w:cstheme="minorBidi"/>
        </w:rPr>
      </w:pPr>
    </w:p>
    <w:sectPr w:rsidR="00E17F15" w:rsidSect="003D6CCC">
      <w:footerReference w:type="default" r:id="rId12"/>
      <w:pgSz w:w="16840" w:h="11907" w:orient="landscape" w:code="9"/>
      <w:pgMar w:top="1134" w:right="1134" w:bottom="1134"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A96EF" w14:textId="77777777" w:rsidR="00147216" w:rsidRDefault="00147216">
      <w:r>
        <w:separator/>
      </w:r>
    </w:p>
  </w:endnote>
  <w:endnote w:type="continuationSeparator" w:id="0">
    <w:p w14:paraId="2C9CA903" w14:textId="77777777" w:rsidR="00147216" w:rsidRDefault="0014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F805B" w14:textId="16BEF01E" w:rsidR="009B52D0" w:rsidRPr="00F66B4D" w:rsidRDefault="009B52D0">
    <w:pPr>
      <w:pStyle w:val="Footer"/>
      <w:jc w:val="right"/>
      <w:rPr>
        <w:b/>
      </w:rPr>
    </w:pPr>
    <w:r w:rsidRPr="00F66B4D">
      <w:rPr>
        <w:b/>
      </w:rPr>
      <w:fldChar w:fldCharType="begin"/>
    </w:r>
    <w:r w:rsidRPr="00F66B4D">
      <w:rPr>
        <w:b/>
      </w:rPr>
      <w:instrText xml:space="preserve"> PAGE   \* MERGEFORMAT </w:instrText>
    </w:r>
    <w:r w:rsidRPr="00F66B4D">
      <w:rPr>
        <w:b/>
      </w:rPr>
      <w:fldChar w:fldCharType="separate"/>
    </w:r>
    <w:r w:rsidR="006D548C">
      <w:rPr>
        <w:b/>
        <w:noProof/>
      </w:rPr>
      <w:t>8</w:t>
    </w:r>
    <w:r w:rsidRPr="00F66B4D">
      <w:rPr>
        <w:b/>
      </w:rPr>
      <w:fldChar w:fldCharType="end"/>
    </w:r>
  </w:p>
  <w:p w14:paraId="4B8C0524" w14:textId="77777777" w:rsidR="009B52D0" w:rsidRDefault="009B5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6A256" w14:textId="77777777" w:rsidR="00147216" w:rsidRDefault="00147216">
      <w:r>
        <w:separator/>
      </w:r>
    </w:p>
  </w:footnote>
  <w:footnote w:type="continuationSeparator" w:id="0">
    <w:p w14:paraId="1EFA7B2C" w14:textId="77777777" w:rsidR="00147216" w:rsidRDefault="00147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06F"/>
    <w:multiLevelType w:val="hybridMultilevel"/>
    <w:tmpl w:val="B4FCC12A"/>
    <w:lvl w:ilvl="0" w:tplc="B47A5FB8">
      <w:start w:val="1"/>
      <w:numFmt w:val="bullet"/>
      <w:lvlText w:val="-"/>
      <w:lvlJc w:val="left"/>
      <w:pPr>
        <w:ind w:left="-205" w:hanging="360"/>
      </w:pPr>
      <w:rPr>
        <w:rFonts w:ascii="Calibri" w:eastAsia="Times New Roman" w:hAnsi="Calibri" w:cs="Calibri" w:hint="default"/>
      </w:rPr>
    </w:lvl>
    <w:lvl w:ilvl="1" w:tplc="04090003" w:tentative="1">
      <w:start w:val="1"/>
      <w:numFmt w:val="bullet"/>
      <w:lvlText w:val="o"/>
      <w:lvlJc w:val="left"/>
      <w:pPr>
        <w:ind w:left="515" w:hanging="360"/>
      </w:pPr>
      <w:rPr>
        <w:rFonts w:ascii="Courier New" w:hAnsi="Courier New" w:cs="Courier New" w:hint="default"/>
      </w:rPr>
    </w:lvl>
    <w:lvl w:ilvl="2" w:tplc="04090005" w:tentative="1">
      <w:start w:val="1"/>
      <w:numFmt w:val="bullet"/>
      <w:lvlText w:val=""/>
      <w:lvlJc w:val="left"/>
      <w:pPr>
        <w:ind w:left="1235" w:hanging="360"/>
      </w:pPr>
      <w:rPr>
        <w:rFonts w:ascii="Wingdings" w:hAnsi="Wingdings" w:hint="default"/>
      </w:rPr>
    </w:lvl>
    <w:lvl w:ilvl="3" w:tplc="04090001" w:tentative="1">
      <w:start w:val="1"/>
      <w:numFmt w:val="bullet"/>
      <w:lvlText w:val=""/>
      <w:lvlJc w:val="left"/>
      <w:pPr>
        <w:ind w:left="1955" w:hanging="360"/>
      </w:pPr>
      <w:rPr>
        <w:rFonts w:ascii="Symbol" w:hAnsi="Symbol" w:hint="default"/>
      </w:rPr>
    </w:lvl>
    <w:lvl w:ilvl="4" w:tplc="04090003" w:tentative="1">
      <w:start w:val="1"/>
      <w:numFmt w:val="bullet"/>
      <w:lvlText w:val="o"/>
      <w:lvlJc w:val="left"/>
      <w:pPr>
        <w:ind w:left="2675" w:hanging="360"/>
      </w:pPr>
      <w:rPr>
        <w:rFonts w:ascii="Courier New" w:hAnsi="Courier New" w:cs="Courier New" w:hint="default"/>
      </w:rPr>
    </w:lvl>
    <w:lvl w:ilvl="5" w:tplc="04090005" w:tentative="1">
      <w:start w:val="1"/>
      <w:numFmt w:val="bullet"/>
      <w:lvlText w:val=""/>
      <w:lvlJc w:val="left"/>
      <w:pPr>
        <w:ind w:left="3395" w:hanging="360"/>
      </w:pPr>
      <w:rPr>
        <w:rFonts w:ascii="Wingdings" w:hAnsi="Wingdings" w:hint="default"/>
      </w:rPr>
    </w:lvl>
    <w:lvl w:ilvl="6" w:tplc="04090001" w:tentative="1">
      <w:start w:val="1"/>
      <w:numFmt w:val="bullet"/>
      <w:lvlText w:val=""/>
      <w:lvlJc w:val="left"/>
      <w:pPr>
        <w:ind w:left="4115" w:hanging="360"/>
      </w:pPr>
      <w:rPr>
        <w:rFonts w:ascii="Symbol" w:hAnsi="Symbol" w:hint="default"/>
      </w:rPr>
    </w:lvl>
    <w:lvl w:ilvl="7" w:tplc="04090003" w:tentative="1">
      <w:start w:val="1"/>
      <w:numFmt w:val="bullet"/>
      <w:lvlText w:val="o"/>
      <w:lvlJc w:val="left"/>
      <w:pPr>
        <w:ind w:left="4835" w:hanging="360"/>
      </w:pPr>
      <w:rPr>
        <w:rFonts w:ascii="Courier New" w:hAnsi="Courier New" w:cs="Courier New" w:hint="default"/>
      </w:rPr>
    </w:lvl>
    <w:lvl w:ilvl="8" w:tplc="04090005" w:tentative="1">
      <w:start w:val="1"/>
      <w:numFmt w:val="bullet"/>
      <w:lvlText w:val=""/>
      <w:lvlJc w:val="left"/>
      <w:pPr>
        <w:ind w:left="5555" w:hanging="360"/>
      </w:pPr>
      <w:rPr>
        <w:rFonts w:ascii="Wingdings" w:hAnsi="Wingdings" w:hint="default"/>
      </w:rPr>
    </w:lvl>
  </w:abstractNum>
  <w:abstractNum w:abstractNumId="1" w15:restartNumberingAfterBreak="0">
    <w:nsid w:val="03C55870"/>
    <w:multiLevelType w:val="hybridMultilevel"/>
    <w:tmpl w:val="7AA4469C"/>
    <w:lvl w:ilvl="0" w:tplc="9DEE5350">
      <w:start w:val="1"/>
      <w:numFmt w:val="decimal"/>
      <w:lvlText w:val="%1."/>
      <w:lvlJc w:val="left"/>
      <w:pPr>
        <w:ind w:left="521" w:hanging="360"/>
      </w:pPr>
      <w:rPr>
        <w:rFonts w:hint="default"/>
      </w:rPr>
    </w:lvl>
    <w:lvl w:ilvl="1" w:tplc="38090019" w:tentative="1">
      <w:start w:val="1"/>
      <w:numFmt w:val="lowerLetter"/>
      <w:lvlText w:val="%2."/>
      <w:lvlJc w:val="left"/>
      <w:pPr>
        <w:ind w:left="1241" w:hanging="360"/>
      </w:pPr>
    </w:lvl>
    <w:lvl w:ilvl="2" w:tplc="3809001B" w:tentative="1">
      <w:start w:val="1"/>
      <w:numFmt w:val="lowerRoman"/>
      <w:lvlText w:val="%3."/>
      <w:lvlJc w:val="right"/>
      <w:pPr>
        <w:ind w:left="1961" w:hanging="180"/>
      </w:pPr>
    </w:lvl>
    <w:lvl w:ilvl="3" w:tplc="3809000F" w:tentative="1">
      <w:start w:val="1"/>
      <w:numFmt w:val="decimal"/>
      <w:lvlText w:val="%4."/>
      <w:lvlJc w:val="left"/>
      <w:pPr>
        <w:ind w:left="2681" w:hanging="360"/>
      </w:pPr>
    </w:lvl>
    <w:lvl w:ilvl="4" w:tplc="38090019" w:tentative="1">
      <w:start w:val="1"/>
      <w:numFmt w:val="lowerLetter"/>
      <w:lvlText w:val="%5."/>
      <w:lvlJc w:val="left"/>
      <w:pPr>
        <w:ind w:left="3401" w:hanging="360"/>
      </w:pPr>
    </w:lvl>
    <w:lvl w:ilvl="5" w:tplc="3809001B" w:tentative="1">
      <w:start w:val="1"/>
      <w:numFmt w:val="lowerRoman"/>
      <w:lvlText w:val="%6."/>
      <w:lvlJc w:val="right"/>
      <w:pPr>
        <w:ind w:left="4121" w:hanging="180"/>
      </w:pPr>
    </w:lvl>
    <w:lvl w:ilvl="6" w:tplc="3809000F" w:tentative="1">
      <w:start w:val="1"/>
      <w:numFmt w:val="decimal"/>
      <w:lvlText w:val="%7."/>
      <w:lvlJc w:val="left"/>
      <w:pPr>
        <w:ind w:left="4841" w:hanging="360"/>
      </w:pPr>
    </w:lvl>
    <w:lvl w:ilvl="7" w:tplc="38090019" w:tentative="1">
      <w:start w:val="1"/>
      <w:numFmt w:val="lowerLetter"/>
      <w:lvlText w:val="%8."/>
      <w:lvlJc w:val="left"/>
      <w:pPr>
        <w:ind w:left="5561" w:hanging="360"/>
      </w:pPr>
    </w:lvl>
    <w:lvl w:ilvl="8" w:tplc="3809001B" w:tentative="1">
      <w:start w:val="1"/>
      <w:numFmt w:val="lowerRoman"/>
      <w:lvlText w:val="%9."/>
      <w:lvlJc w:val="right"/>
      <w:pPr>
        <w:ind w:left="6281" w:hanging="180"/>
      </w:pPr>
    </w:lvl>
  </w:abstractNum>
  <w:abstractNum w:abstractNumId="2" w15:restartNumberingAfterBreak="0">
    <w:nsid w:val="08473DE6"/>
    <w:multiLevelType w:val="hybridMultilevel"/>
    <w:tmpl w:val="D200060E"/>
    <w:lvl w:ilvl="0" w:tplc="B47A5FB8">
      <w:start w:val="1"/>
      <w:numFmt w:val="bullet"/>
      <w:lvlText w:val="-"/>
      <w:lvlJc w:val="left"/>
      <w:pPr>
        <w:ind w:left="360" w:hanging="360"/>
      </w:pPr>
      <w:rPr>
        <w:rFonts w:ascii="Calibri" w:eastAsia="Times New Roman" w:hAnsi="Calibri" w:cs="Calibri" w:hint="default"/>
      </w:rPr>
    </w:lvl>
    <w:lvl w:ilvl="1" w:tplc="B47A5FB8">
      <w:start w:val="1"/>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F608C9"/>
    <w:multiLevelType w:val="hybridMultilevel"/>
    <w:tmpl w:val="40D81CF8"/>
    <w:lvl w:ilvl="0" w:tplc="44CE1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123D2"/>
    <w:multiLevelType w:val="hybridMultilevel"/>
    <w:tmpl w:val="EF6CA606"/>
    <w:lvl w:ilvl="0" w:tplc="B47A5FB8">
      <w:start w:val="1"/>
      <w:numFmt w:val="bullet"/>
      <w:lvlText w:val="-"/>
      <w:lvlJc w:val="left"/>
      <w:pPr>
        <w:ind w:left="360" w:hanging="360"/>
      </w:pPr>
      <w:rPr>
        <w:rFonts w:ascii="Calibri" w:eastAsia="Times New Roman" w:hAnsi="Calibri" w:cs="Calibri" w:hint="default"/>
      </w:rPr>
    </w:lvl>
    <w:lvl w:ilvl="1" w:tplc="B47A5FB8">
      <w:start w:val="1"/>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653A55"/>
    <w:multiLevelType w:val="hybridMultilevel"/>
    <w:tmpl w:val="9F0E7A28"/>
    <w:lvl w:ilvl="0" w:tplc="B47A5FB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12414"/>
    <w:multiLevelType w:val="hybridMultilevel"/>
    <w:tmpl w:val="BB08A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916D15"/>
    <w:multiLevelType w:val="hybridMultilevel"/>
    <w:tmpl w:val="FCEEBE14"/>
    <w:lvl w:ilvl="0" w:tplc="B47A5FB8">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DA171F"/>
    <w:multiLevelType w:val="hybridMultilevel"/>
    <w:tmpl w:val="F814C3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40B63"/>
    <w:multiLevelType w:val="hybridMultilevel"/>
    <w:tmpl w:val="F71CA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1285C71"/>
    <w:multiLevelType w:val="hybridMultilevel"/>
    <w:tmpl w:val="3EB2C440"/>
    <w:lvl w:ilvl="0" w:tplc="4E34B542">
      <w:start w:val="1"/>
      <w:numFmt w:val="decimal"/>
      <w:lvlText w:val="%1."/>
      <w:lvlJc w:val="left"/>
      <w:pPr>
        <w:ind w:left="720" w:hanging="360"/>
      </w:pPr>
      <w:rPr>
        <w:rFonts w:ascii="Calibri" w:hAnsi="Calibri"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2" w15:restartNumberingAfterBreak="0">
    <w:nsid w:val="45213772"/>
    <w:multiLevelType w:val="hybridMultilevel"/>
    <w:tmpl w:val="79AAE4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54E83"/>
    <w:multiLevelType w:val="hybridMultilevel"/>
    <w:tmpl w:val="682CE49E"/>
    <w:lvl w:ilvl="0" w:tplc="B47A5FB8">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541705"/>
    <w:multiLevelType w:val="hybridMultilevel"/>
    <w:tmpl w:val="C0B8FC40"/>
    <w:lvl w:ilvl="0" w:tplc="B47A5FB8">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680893"/>
    <w:multiLevelType w:val="hybridMultilevel"/>
    <w:tmpl w:val="6CCAE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E0840F5"/>
    <w:multiLevelType w:val="hybridMultilevel"/>
    <w:tmpl w:val="4EC2C8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E166877"/>
    <w:multiLevelType w:val="hybridMultilevel"/>
    <w:tmpl w:val="75A81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E973FB5"/>
    <w:multiLevelType w:val="hybridMultilevel"/>
    <w:tmpl w:val="67BE6C96"/>
    <w:lvl w:ilvl="0" w:tplc="B47A5FB8">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BC3622"/>
    <w:multiLevelType w:val="hybridMultilevel"/>
    <w:tmpl w:val="004CD890"/>
    <w:lvl w:ilvl="0" w:tplc="B47A5FB8">
      <w:start w:val="1"/>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5B2587"/>
    <w:multiLevelType w:val="hybridMultilevel"/>
    <w:tmpl w:val="33209DF0"/>
    <w:lvl w:ilvl="0" w:tplc="AC328732">
      <w:start w:val="1"/>
      <w:numFmt w:val="decimal"/>
      <w:lvlText w:val="%1."/>
      <w:lvlJc w:val="left"/>
      <w:pPr>
        <w:ind w:left="720" w:hanging="360"/>
      </w:pPr>
      <w:rPr>
        <w:rFonts w:cs="Times New Roman"/>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76211C5"/>
    <w:multiLevelType w:val="hybridMultilevel"/>
    <w:tmpl w:val="DBF61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283E87"/>
    <w:multiLevelType w:val="hybridMultilevel"/>
    <w:tmpl w:val="C69CFFE6"/>
    <w:lvl w:ilvl="0" w:tplc="C0504BEA">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3" w15:restartNumberingAfterBreak="0">
    <w:nsid w:val="5CCD6C8C"/>
    <w:multiLevelType w:val="hybridMultilevel"/>
    <w:tmpl w:val="E6B44058"/>
    <w:lvl w:ilvl="0" w:tplc="CB702D26">
      <w:start w:val="1"/>
      <w:numFmt w:val="decimal"/>
      <w:lvlText w:val="%1"/>
      <w:lvlJc w:val="left"/>
      <w:pPr>
        <w:ind w:left="652" w:hanging="360"/>
      </w:pPr>
      <w:rPr>
        <w:rFonts w:ascii="Calibri" w:eastAsia="Times New Roman" w:hAnsi="Calibri" w:cs="Segoe UI"/>
      </w:rPr>
    </w:lvl>
    <w:lvl w:ilvl="1" w:tplc="04090019">
      <w:start w:val="1"/>
      <w:numFmt w:val="lowerLetter"/>
      <w:lvlText w:val="%2."/>
      <w:lvlJc w:val="left"/>
      <w:pPr>
        <w:ind w:left="1372" w:hanging="360"/>
      </w:pPr>
    </w:lvl>
    <w:lvl w:ilvl="2" w:tplc="0409001B">
      <w:start w:val="1"/>
      <w:numFmt w:val="lowerRoman"/>
      <w:lvlText w:val="%3."/>
      <w:lvlJc w:val="right"/>
      <w:pPr>
        <w:ind w:left="2092" w:hanging="180"/>
      </w:pPr>
    </w:lvl>
    <w:lvl w:ilvl="3" w:tplc="0409000F">
      <w:start w:val="1"/>
      <w:numFmt w:val="decimal"/>
      <w:lvlText w:val="%4."/>
      <w:lvlJc w:val="left"/>
      <w:pPr>
        <w:ind w:left="2812" w:hanging="360"/>
      </w:pPr>
    </w:lvl>
    <w:lvl w:ilvl="4" w:tplc="04090019">
      <w:start w:val="1"/>
      <w:numFmt w:val="lowerLetter"/>
      <w:lvlText w:val="%5."/>
      <w:lvlJc w:val="left"/>
      <w:pPr>
        <w:ind w:left="3532" w:hanging="360"/>
      </w:pPr>
    </w:lvl>
    <w:lvl w:ilvl="5" w:tplc="0409001B">
      <w:start w:val="1"/>
      <w:numFmt w:val="lowerRoman"/>
      <w:lvlText w:val="%6."/>
      <w:lvlJc w:val="right"/>
      <w:pPr>
        <w:ind w:left="4252" w:hanging="180"/>
      </w:pPr>
    </w:lvl>
    <w:lvl w:ilvl="6" w:tplc="0409000F">
      <w:start w:val="1"/>
      <w:numFmt w:val="decimal"/>
      <w:lvlText w:val="%7."/>
      <w:lvlJc w:val="left"/>
      <w:pPr>
        <w:ind w:left="4972" w:hanging="360"/>
      </w:pPr>
    </w:lvl>
    <w:lvl w:ilvl="7" w:tplc="04090019">
      <w:start w:val="1"/>
      <w:numFmt w:val="lowerLetter"/>
      <w:lvlText w:val="%8."/>
      <w:lvlJc w:val="left"/>
      <w:pPr>
        <w:ind w:left="5692" w:hanging="360"/>
      </w:pPr>
    </w:lvl>
    <w:lvl w:ilvl="8" w:tplc="0409001B">
      <w:start w:val="1"/>
      <w:numFmt w:val="lowerRoman"/>
      <w:lvlText w:val="%9."/>
      <w:lvlJc w:val="right"/>
      <w:pPr>
        <w:ind w:left="6412" w:hanging="180"/>
      </w:pPr>
    </w:lvl>
  </w:abstractNum>
  <w:abstractNum w:abstractNumId="24" w15:restartNumberingAfterBreak="0">
    <w:nsid w:val="5D350DF3"/>
    <w:multiLevelType w:val="hybridMultilevel"/>
    <w:tmpl w:val="BB08A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F522A72"/>
    <w:multiLevelType w:val="hybridMultilevel"/>
    <w:tmpl w:val="24263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FA61EB5"/>
    <w:multiLevelType w:val="hybridMultilevel"/>
    <w:tmpl w:val="40D22262"/>
    <w:lvl w:ilvl="0" w:tplc="56F20BB8">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396314C"/>
    <w:multiLevelType w:val="hybridMultilevel"/>
    <w:tmpl w:val="B52E2C74"/>
    <w:lvl w:ilvl="0" w:tplc="B47A5FB8">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884DC5"/>
    <w:multiLevelType w:val="hybridMultilevel"/>
    <w:tmpl w:val="9FA4BCF0"/>
    <w:lvl w:ilvl="0" w:tplc="B47A5FB8">
      <w:start w:val="1"/>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6E3333"/>
    <w:multiLevelType w:val="hybridMultilevel"/>
    <w:tmpl w:val="BC5A6D80"/>
    <w:lvl w:ilvl="0" w:tplc="B47A5FB8">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27708C"/>
    <w:multiLevelType w:val="hybridMultilevel"/>
    <w:tmpl w:val="B47C9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972749"/>
    <w:multiLevelType w:val="hybridMultilevel"/>
    <w:tmpl w:val="33EC4BB0"/>
    <w:lvl w:ilvl="0" w:tplc="0602CCA2">
      <w:start w:val="1"/>
      <w:numFmt w:val="decimal"/>
      <w:lvlText w:val="%1."/>
      <w:lvlJc w:val="left"/>
      <w:pPr>
        <w:ind w:left="720" w:hanging="360"/>
      </w:pPr>
      <w:rPr>
        <w:rFonts w:asciiTheme="minorHAnsi" w:hAnsiTheme="minorHAnsi"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2" w15:restartNumberingAfterBreak="0">
    <w:nsid w:val="6CC22FBF"/>
    <w:multiLevelType w:val="hybridMultilevel"/>
    <w:tmpl w:val="CF4C127A"/>
    <w:lvl w:ilvl="0" w:tplc="363C2AF2">
      <w:start w:val="1"/>
      <w:numFmt w:val="decimal"/>
      <w:lvlText w:val="%1."/>
      <w:lvlJc w:val="left"/>
      <w:pPr>
        <w:ind w:left="565" w:hanging="360"/>
      </w:pPr>
      <w:rPr>
        <w:rFonts w:cs="Times New Roman"/>
      </w:rPr>
    </w:lvl>
    <w:lvl w:ilvl="1" w:tplc="04090019">
      <w:start w:val="1"/>
      <w:numFmt w:val="lowerLetter"/>
      <w:lvlText w:val="%2."/>
      <w:lvlJc w:val="left"/>
      <w:pPr>
        <w:ind w:left="1285" w:hanging="360"/>
      </w:pPr>
      <w:rPr>
        <w:rFonts w:cs="Times New Roman"/>
      </w:rPr>
    </w:lvl>
    <w:lvl w:ilvl="2" w:tplc="0409001B">
      <w:start w:val="1"/>
      <w:numFmt w:val="lowerRoman"/>
      <w:lvlText w:val="%3."/>
      <w:lvlJc w:val="right"/>
      <w:pPr>
        <w:ind w:left="2005" w:hanging="180"/>
      </w:pPr>
      <w:rPr>
        <w:rFonts w:cs="Times New Roman"/>
      </w:rPr>
    </w:lvl>
    <w:lvl w:ilvl="3" w:tplc="0409000F">
      <w:start w:val="1"/>
      <w:numFmt w:val="decimal"/>
      <w:lvlText w:val="%4."/>
      <w:lvlJc w:val="left"/>
      <w:pPr>
        <w:ind w:left="2725" w:hanging="360"/>
      </w:pPr>
      <w:rPr>
        <w:rFonts w:cs="Times New Roman"/>
      </w:rPr>
    </w:lvl>
    <w:lvl w:ilvl="4" w:tplc="04090019">
      <w:start w:val="1"/>
      <w:numFmt w:val="lowerLetter"/>
      <w:lvlText w:val="%5."/>
      <w:lvlJc w:val="left"/>
      <w:pPr>
        <w:ind w:left="3445" w:hanging="360"/>
      </w:pPr>
      <w:rPr>
        <w:rFonts w:cs="Times New Roman"/>
      </w:rPr>
    </w:lvl>
    <w:lvl w:ilvl="5" w:tplc="0409001B">
      <w:start w:val="1"/>
      <w:numFmt w:val="lowerRoman"/>
      <w:lvlText w:val="%6."/>
      <w:lvlJc w:val="right"/>
      <w:pPr>
        <w:ind w:left="4165" w:hanging="180"/>
      </w:pPr>
      <w:rPr>
        <w:rFonts w:cs="Times New Roman"/>
      </w:rPr>
    </w:lvl>
    <w:lvl w:ilvl="6" w:tplc="0409000F">
      <w:start w:val="1"/>
      <w:numFmt w:val="decimal"/>
      <w:lvlText w:val="%7."/>
      <w:lvlJc w:val="left"/>
      <w:pPr>
        <w:ind w:left="4885" w:hanging="360"/>
      </w:pPr>
      <w:rPr>
        <w:rFonts w:cs="Times New Roman"/>
      </w:rPr>
    </w:lvl>
    <w:lvl w:ilvl="7" w:tplc="04090019">
      <w:start w:val="1"/>
      <w:numFmt w:val="lowerLetter"/>
      <w:lvlText w:val="%8."/>
      <w:lvlJc w:val="left"/>
      <w:pPr>
        <w:ind w:left="5605" w:hanging="360"/>
      </w:pPr>
      <w:rPr>
        <w:rFonts w:cs="Times New Roman"/>
      </w:rPr>
    </w:lvl>
    <w:lvl w:ilvl="8" w:tplc="0409001B">
      <w:start w:val="1"/>
      <w:numFmt w:val="lowerRoman"/>
      <w:lvlText w:val="%9."/>
      <w:lvlJc w:val="right"/>
      <w:pPr>
        <w:ind w:left="6325" w:hanging="180"/>
      </w:pPr>
      <w:rPr>
        <w:rFonts w:cs="Times New Roman"/>
      </w:rPr>
    </w:lvl>
  </w:abstractNum>
  <w:abstractNum w:abstractNumId="33" w15:restartNumberingAfterBreak="0">
    <w:nsid w:val="6E8F3FF6"/>
    <w:multiLevelType w:val="hybridMultilevel"/>
    <w:tmpl w:val="EB2C840E"/>
    <w:lvl w:ilvl="0" w:tplc="5DDE7ACC">
      <w:start w:val="1"/>
      <w:numFmt w:val="decimal"/>
      <w:lvlText w:val="%1."/>
      <w:lvlJc w:val="righ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4" w15:restartNumberingAfterBreak="0">
    <w:nsid w:val="6F055FCD"/>
    <w:multiLevelType w:val="hybridMultilevel"/>
    <w:tmpl w:val="067ACF30"/>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5" w15:restartNumberingAfterBreak="0">
    <w:nsid w:val="7010647C"/>
    <w:multiLevelType w:val="hybridMultilevel"/>
    <w:tmpl w:val="B47C9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22127FC"/>
    <w:multiLevelType w:val="hybridMultilevel"/>
    <w:tmpl w:val="55EA761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7" w15:restartNumberingAfterBreak="0">
    <w:nsid w:val="731A0484"/>
    <w:multiLevelType w:val="hybridMultilevel"/>
    <w:tmpl w:val="CA5A8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D15301"/>
    <w:multiLevelType w:val="hybridMultilevel"/>
    <w:tmpl w:val="0172E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8BC2433"/>
    <w:multiLevelType w:val="hybridMultilevel"/>
    <w:tmpl w:val="A4E46188"/>
    <w:lvl w:ilvl="0" w:tplc="38B607D6">
      <w:start w:val="1"/>
      <w:numFmt w:val="decimal"/>
      <w:lvlText w:val="%1."/>
      <w:lvlJc w:val="left"/>
      <w:pPr>
        <w:ind w:left="565" w:hanging="360"/>
      </w:pPr>
      <w:rPr>
        <w:rFonts w:ascii="Calibri" w:hAnsi="Calibri" w:cs="Times New Roman" w:hint="default"/>
        <w:sz w:val="20"/>
        <w:szCs w:val="20"/>
      </w:rPr>
    </w:lvl>
    <w:lvl w:ilvl="1" w:tplc="04090019">
      <w:start w:val="1"/>
      <w:numFmt w:val="lowerLetter"/>
      <w:lvlText w:val="%2."/>
      <w:lvlJc w:val="left"/>
      <w:pPr>
        <w:ind w:left="1285" w:hanging="360"/>
      </w:pPr>
      <w:rPr>
        <w:rFonts w:cs="Times New Roman"/>
      </w:rPr>
    </w:lvl>
    <w:lvl w:ilvl="2" w:tplc="0409001B">
      <w:start w:val="1"/>
      <w:numFmt w:val="lowerRoman"/>
      <w:lvlText w:val="%3."/>
      <w:lvlJc w:val="right"/>
      <w:pPr>
        <w:ind w:left="2005" w:hanging="180"/>
      </w:pPr>
      <w:rPr>
        <w:rFonts w:cs="Times New Roman"/>
      </w:rPr>
    </w:lvl>
    <w:lvl w:ilvl="3" w:tplc="0409000F">
      <w:start w:val="1"/>
      <w:numFmt w:val="decimal"/>
      <w:lvlText w:val="%4."/>
      <w:lvlJc w:val="left"/>
      <w:pPr>
        <w:ind w:left="2725" w:hanging="360"/>
      </w:pPr>
      <w:rPr>
        <w:rFonts w:cs="Times New Roman"/>
      </w:rPr>
    </w:lvl>
    <w:lvl w:ilvl="4" w:tplc="04090019">
      <w:start w:val="1"/>
      <w:numFmt w:val="lowerLetter"/>
      <w:lvlText w:val="%5."/>
      <w:lvlJc w:val="left"/>
      <w:pPr>
        <w:ind w:left="3445" w:hanging="360"/>
      </w:pPr>
      <w:rPr>
        <w:rFonts w:cs="Times New Roman"/>
      </w:rPr>
    </w:lvl>
    <w:lvl w:ilvl="5" w:tplc="0409001B">
      <w:start w:val="1"/>
      <w:numFmt w:val="lowerRoman"/>
      <w:lvlText w:val="%6."/>
      <w:lvlJc w:val="right"/>
      <w:pPr>
        <w:ind w:left="4165" w:hanging="180"/>
      </w:pPr>
      <w:rPr>
        <w:rFonts w:cs="Times New Roman"/>
      </w:rPr>
    </w:lvl>
    <w:lvl w:ilvl="6" w:tplc="0409000F">
      <w:start w:val="1"/>
      <w:numFmt w:val="decimal"/>
      <w:lvlText w:val="%7."/>
      <w:lvlJc w:val="left"/>
      <w:pPr>
        <w:ind w:left="4885" w:hanging="360"/>
      </w:pPr>
      <w:rPr>
        <w:rFonts w:cs="Times New Roman"/>
      </w:rPr>
    </w:lvl>
    <w:lvl w:ilvl="7" w:tplc="04090019">
      <w:start w:val="1"/>
      <w:numFmt w:val="lowerLetter"/>
      <w:lvlText w:val="%8."/>
      <w:lvlJc w:val="left"/>
      <w:pPr>
        <w:ind w:left="5605" w:hanging="360"/>
      </w:pPr>
      <w:rPr>
        <w:rFonts w:cs="Times New Roman"/>
      </w:rPr>
    </w:lvl>
    <w:lvl w:ilvl="8" w:tplc="0409001B">
      <w:start w:val="1"/>
      <w:numFmt w:val="lowerRoman"/>
      <w:lvlText w:val="%9."/>
      <w:lvlJc w:val="right"/>
      <w:pPr>
        <w:ind w:left="6325" w:hanging="180"/>
      </w:pPr>
      <w:rPr>
        <w:rFonts w:cs="Times New Roman"/>
      </w:rPr>
    </w:lvl>
  </w:abstractNum>
  <w:abstractNum w:abstractNumId="40" w15:restartNumberingAfterBreak="0">
    <w:nsid w:val="7C0A6B83"/>
    <w:multiLevelType w:val="hybridMultilevel"/>
    <w:tmpl w:val="E6B44058"/>
    <w:lvl w:ilvl="0" w:tplc="FFFFFFFF">
      <w:start w:val="1"/>
      <w:numFmt w:val="decimal"/>
      <w:lvlText w:val="%1"/>
      <w:lvlJc w:val="left"/>
      <w:pPr>
        <w:ind w:left="652" w:hanging="360"/>
      </w:pPr>
      <w:rPr>
        <w:rFonts w:ascii="Calibri" w:eastAsia="Times New Roman" w:hAnsi="Calibri" w:cs="Segoe UI"/>
      </w:rPr>
    </w:lvl>
    <w:lvl w:ilvl="1" w:tplc="FFFFFFFF">
      <w:start w:val="1"/>
      <w:numFmt w:val="lowerLetter"/>
      <w:lvlText w:val="%2."/>
      <w:lvlJc w:val="left"/>
      <w:pPr>
        <w:ind w:left="1372" w:hanging="360"/>
      </w:pPr>
    </w:lvl>
    <w:lvl w:ilvl="2" w:tplc="FFFFFFFF">
      <w:start w:val="1"/>
      <w:numFmt w:val="lowerRoman"/>
      <w:lvlText w:val="%3."/>
      <w:lvlJc w:val="right"/>
      <w:pPr>
        <w:ind w:left="2092" w:hanging="180"/>
      </w:pPr>
    </w:lvl>
    <w:lvl w:ilvl="3" w:tplc="FFFFFFFF">
      <w:start w:val="1"/>
      <w:numFmt w:val="decimal"/>
      <w:lvlText w:val="%4."/>
      <w:lvlJc w:val="left"/>
      <w:pPr>
        <w:ind w:left="2812" w:hanging="360"/>
      </w:pPr>
    </w:lvl>
    <w:lvl w:ilvl="4" w:tplc="FFFFFFFF">
      <w:start w:val="1"/>
      <w:numFmt w:val="lowerLetter"/>
      <w:lvlText w:val="%5."/>
      <w:lvlJc w:val="left"/>
      <w:pPr>
        <w:ind w:left="3532" w:hanging="360"/>
      </w:pPr>
    </w:lvl>
    <w:lvl w:ilvl="5" w:tplc="FFFFFFFF">
      <w:start w:val="1"/>
      <w:numFmt w:val="lowerRoman"/>
      <w:lvlText w:val="%6."/>
      <w:lvlJc w:val="right"/>
      <w:pPr>
        <w:ind w:left="4252" w:hanging="180"/>
      </w:pPr>
    </w:lvl>
    <w:lvl w:ilvl="6" w:tplc="FFFFFFFF">
      <w:start w:val="1"/>
      <w:numFmt w:val="decimal"/>
      <w:lvlText w:val="%7."/>
      <w:lvlJc w:val="left"/>
      <w:pPr>
        <w:ind w:left="4972" w:hanging="360"/>
      </w:pPr>
    </w:lvl>
    <w:lvl w:ilvl="7" w:tplc="FFFFFFFF">
      <w:start w:val="1"/>
      <w:numFmt w:val="lowerLetter"/>
      <w:lvlText w:val="%8."/>
      <w:lvlJc w:val="left"/>
      <w:pPr>
        <w:ind w:left="5692" w:hanging="360"/>
      </w:pPr>
    </w:lvl>
    <w:lvl w:ilvl="8" w:tplc="FFFFFFFF">
      <w:start w:val="1"/>
      <w:numFmt w:val="lowerRoman"/>
      <w:lvlText w:val="%9."/>
      <w:lvlJc w:val="right"/>
      <w:pPr>
        <w:ind w:left="6412" w:hanging="180"/>
      </w:pPr>
    </w:lvl>
  </w:abstractNum>
  <w:abstractNum w:abstractNumId="41" w15:restartNumberingAfterBreak="0">
    <w:nsid w:val="7D144C56"/>
    <w:multiLevelType w:val="hybridMultilevel"/>
    <w:tmpl w:val="A718D0A8"/>
    <w:lvl w:ilvl="0" w:tplc="B47A5FB8">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8883615">
    <w:abstractNumId w:val="9"/>
  </w:num>
  <w:num w:numId="2" w16cid:durableId="1058670703">
    <w:abstractNumId w:val="37"/>
  </w:num>
  <w:num w:numId="3" w16cid:durableId="49236053">
    <w:abstractNumId w:val="12"/>
  </w:num>
  <w:num w:numId="4" w16cid:durableId="92867964">
    <w:abstractNumId w:val="33"/>
  </w:num>
  <w:num w:numId="5" w16cid:durableId="1225264531">
    <w:abstractNumId w:val="3"/>
  </w:num>
  <w:num w:numId="6" w16cid:durableId="1639996512">
    <w:abstractNumId w:val="5"/>
  </w:num>
  <w:num w:numId="7" w16cid:durableId="1866551425">
    <w:abstractNumId w:val="13"/>
  </w:num>
  <w:num w:numId="8" w16cid:durableId="2130541486">
    <w:abstractNumId w:val="18"/>
  </w:num>
  <w:num w:numId="9" w16cid:durableId="432632499">
    <w:abstractNumId w:val="14"/>
  </w:num>
  <w:num w:numId="10" w16cid:durableId="49892289">
    <w:abstractNumId w:val="0"/>
  </w:num>
  <w:num w:numId="11" w16cid:durableId="588466283">
    <w:abstractNumId w:val="2"/>
  </w:num>
  <w:num w:numId="12" w16cid:durableId="1759011320">
    <w:abstractNumId w:val="27"/>
  </w:num>
  <w:num w:numId="13" w16cid:durableId="518012437">
    <w:abstractNumId w:val="41"/>
  </w:num>
  <w:num w:numId="14" w16cid:durableId="718237891">
    <w:abstractNumId w:val="7"/>
  </w:num>
  <w:num w:numId="15" w16cid:durableId="1650205951">
    <w:abstractNumId w:val="19"/>
  </w:num>
  <w:num w:numId="16" w16cid:durableId="1915119519">
    <w:abstractNumId w:val="29"/>
  </w:num>
  <w:num w:numId="17" w16cid:durableId="505634697">
    <w:abstractNumId w:val="28"/>
  </w:num>
  <w:num w:numId="18" w16cid:durableId="2122409812">
    <w:abstractNumId w:val="4"/>
  </w:num>
  <w:num w:numId="19" w16cid:durableId="1292707077">
    <w:abstractNumId w:val="34"/>
  </w:num>
  <w:num w:numId="20" w16cid:durableId="609970867">
    <w:abstractNumId w:val="22"/>
  </w:num>
  <w:num w:numId="21" w16cid:durableId="223300231">
    <w:abstractNumId w:val="36"/>
  </w:num>
  <w:num w:numId="22" w16cid:durableId="12432976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18454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54557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68487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24868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5682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4544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099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9402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5383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5781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10279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31909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810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08108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2367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30905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9164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1258399">
    <w:abstractNumId w:val="35"/>
  </w:num>
  <w:num w:numId="41" w16cid:durableId="1938949389">
    <w:abstractNumId w:val="23"/>
  </w:num>
  <w:num w:numId="42" w16cid:durableId="1222404023">
    <w:abstractNumId w:val="40"/>
  </w:num>
  <w:num w:numId="43" w16cid:durableId="2919070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embedSystemFonts/>
  <w:proofState w:spelling="clean" w:grammar="clean"/>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40"/>
    <w:rsid w:val="0000143D"/>
    <w:rsid w:val="00012D3A"/>
    <w:rsid w:val="00014688"/>
    <w:rsid w:val="00023F9E"/>
    <w:rsid w:val="00030294"/>
    <w:rsid w:val="0003322E"/>
    <w:rsid w:val="00034B2D"/>
    <w:rsid w:val="00040F7F"/>
    <w:rsid w:val="0005124A"/>
    <w:rsid w:val="0005164A"/>
    <w:rsid w:val="0006009E"/>
    <w:rsid w:val="000740EE"/>
    <w:rsid w:val="00075336"/>
    <w:rsid w:val="00075CB9"/>
    <w:rsid w:val="00076972"/>
    <w:rsid w:val="0008319B"/>
    <w:rsid w:val="00084029"/>
    <w:rsid w:val="000962DE"/>
    <w:rsid w:val="000A06BA"/>
    <w:rsid w:val="000A226F"/>
    <w:rsid w:val="000A55F1"/>
    <w:rsid w:val="000A6FDA"/>
    <w:rsid w:val="000A76CF"/>
    <w:rsid w:val="000B2068"/>
    <w:rsid w:val="000B31AF"/>
    <w:rsid w:val="000C0556"/>
    <w:rsid w:val="000D24A3"/>
    <w:rsid w:val="000D3D95"/>
    <w:rsid w:val="000D4D5B"/>
    <w:rsid w:val="000E20D7"/>
    <w:rsid w:val="000F0B66"/>
    <w:rsid w:val="000F551A"/>
    <w:rsid w:val="000F6208"/>
    <w:rsid w:val="000F7DF5"/>
    <w:rsid w:val="00100F4D"/>
    <w:rsid w:val="001072DA"/>
    <w:rsid w:val="00107DDD"/>
    <w:rsid w:val="00110BC3"/>
    <w:rsid w:val="0011187D"/>
    <w:rsid w:val="001179A6"/>
    <w:rsid w:val="001179F6"/>
    <w:rsid w:val="00120B15"/>
    <w:rsid w:val="001257DC"/>
    <w:rsid w:val="001368FD"/>
    <w:rsid w:val="00137067"/>
    <w:rsid w:val="001400CB"/>
    <w:rsid w:val="00140570"/>
    <w:rsid w:val="00147216"/>
    <w:rsid w:val="00160166"/>
    <w:rsid w:val="00161E9B"/>
    <w:rsid w:val="00163155"/>
    <w:rsid w:val="00172BF3"/>
    <w:rsid w:val="00181B7E"/>
    <w:rsid w:val="00182429"/>
    <w:rsid w:val="00182D3C"/>
    <w:rsid w:val="00186EC3"/>
    <w:rsid w:val="001A0E1E"/>
    <w:rsid w:val="001B1D50"/>
    <w:rsid w:val="001B2E40"/>
    <w:rsid w:val="001B7D3C"/>
    <w:rsid w:val="001C46CE"/>
    <w:rsid w:val="001D21F6"/>
    <w:rsid w:val="001D594D"/>
    <w:rsid w:val="001D65C7"/>
    <w:rsid w:val="001D6721"/>
    <w:rsid w:val="001E27C0"/>
    <w:rsid w:val="002055EE"/>
    <w:rsid w:val="002151B9"/>
    <w:rsid w:val="002176EF"/>
    <w:rsid w:val="00220D9E"/>
    <w:rsid w:val="00227C00"/>
    <w:rsid w:val="00232958"/>
    <w:rsid w:val="002377D0"/>
    <w:rsid w:val="002378A1"/>
    <w:rsid w:val="00253B35"/>
    <w:rsid w:val="00254BE9"/>
    <w:rsid w:val="00256282"/>
    <w:rsid w:val="00260EC9"/>
    <w:rsid w:val="00273650"/>
    <w:rsid w:val="00284A68"/>
    <w:rsid w:val="002922D3"/>
    <w:rsid w:val="00292DD2"/>
    <w:rsid w:val="002A7B53"/>
    <w:rsid w:val="002B13DD"/>
    <w:rsid w:val="002B24C1"/>
    <w:rsid w:val="002C114A"/>
    <w:rsid w:val="002C1947"/>
    <w:rsid w:val="002C398C"/>
    <w:rsid w:val="002C4040"/>
    <w:rsid w:val="002C6F95"/>
    <w:rsid w:val="002D1CC3"/>
    <w:rsid w:val="002F1BCB"/>
    <w:rsid w:val="002F398F"/>
    <w:rsid w:val="0030769E"/>
    <w:rsid w:val="003178FA"/>
    <w:rsid w:val="00321A3F"/>
    <w:rsid w:val="00323574"/>
    <w:rsid w:val="00333821"/>
    <w:rsid w:val="00343D76"/>
    <w:rsid w:val="00344000"/>
    <w:rsid w:val="00345CF0"/>
    <w:rsid w:val="00350387"/>
    <w:rsid w:val="003512A5"/>
    <w:rsid w:val="003632B2"/>
    <w:rsid w:val="003637DB"/>
    <w:rsid w:val="003715ED"/>
    <w:rsid w:val="003740EC"/>
    <w:rsid w:val="00381FE2"/>
    <w:rsid w:val="00391637"/>
    <w:rsid w:val="00396C83"/>
    <w:rsid w:val="003A0616"/>
    <w:rsid w:val="003A21CA"/>
    <w:rsid w:val="003A6B51"/>
    <w:rsid w:val="003B0412"/>
    <w:rsid w:val="003B4232"/>
    <w:rsid w:val="003B4D47"/>
    <w:rsid w:val="003B69C9"/>
    <w:rsid w:val="003B79CF"/>
    <w:rsid w:val="003D403B"/>
    <w:rsid w:val="003D6CCC"/>
    <w:rsid w:val="003E18A8"/>
    <w:rsid w:val="003E5266"/>
    <w:rsid w:val="004004D5"/>
    <w:rsid w:val="00403038"/>
    <w:rsid w:val="004050EA"/>
    <w:rsid w:val="00407E35"/>
    <w:rsid w:val="00411C69"/>
    <w:rsid w:val="00414AF6"/>
    <w:rsid w:val="00422B07"/>
    <w:rsid w:val="00430590"/>
    <w:rsid w:val="00430A71"/>
    <w:rsid w:val="004338C7"/>
    <w:rsid w:val="0044463E"/>
    <w:rsid w:val="00446185"/>
    <w:rsid w:val="00446B04"/>
    <w:rsid w:val="00456936"/>
    <w:rsid w:val="00486A54"/>
    <w:rsid w:val="00490ADF"/>
    <w:rsid w:val="00492906"/>
    <w:rsid w:val="00492A70"/>
    <w:rsid w:val="00494651"/>
    <w:rsid w:val="004A0A5D"/>
    <w:rsid w:val="004C1729"/>
    <w:rsid w:val="004C26D0"/>
    <w:rsid w:val="004C2EAB"/>
    <w:rsid w:val="004C4E20"/>
    <w:rsid w:val="004C78B1"/>
    <w:rsid w:val="004D4BB7"/>
    <w:rsid w:val="004D6242"/>
    <w:rsid w:val="004D73A4"/>
    <w:rsid w:val="004E152E"/>
    <w:rsid w:val="004E453F"/>
    <w:rsid w:val="004F1992"/>
    <w:rsid w:val="004F6335"/>
    <w:rsid w:val="00500E21"/>
    <w:rsid w:val="005025EF"/>
    <w:rsid w:val="005134DA"/>
    <w:rsid w:val="00513D0F"/>
    <w:rsid w:val="00513F39"/>
    <w:rsid w:val="0051497B"/>
    <w:rsid w:val="00516AC7"/>
    <w:rsid w:val="005227E7"/>
    <w:rsid w:val="00527C5B"/>
    <w:rsid w:val="005342B5"/>
    <w:rsid w:val="00537022"/>
    <w:rsid w:val="00553D17"/>
    <w:rsid w:val="00556741"/>
    <w:rsid w:val="00560605"/>
    <w:rsid w:val="00563EAD"/>
    <w:rsid w:val="0057401C"/>
    <w:rsid w:val="005823D8"/>
    <w:rsid w:val="005A6AA5"/>
    <w:rsid w:val="005B0C93"/>
    <w:rsid w:val="005B6924"/>
    <w:rsid w:val="005C0E4E"/>
    <w:rsid w:val="005C1FCF"/>
    <w:rsid w:val="005C5303"/>
    <w:rsid w:val="005D026E"/>
    <w:rsid w:val="005D4C88"/>
    <w:rsid w:val="005D65E1"/>
    <w:rsid w:val="005E3CFA"/>
    <w:rsid w:val="005F3643"/>
    <w:rsid w:val="005F676D"/>
    <w:rsid w:val="006169D4"/>
    <w:rsid w:val="0061712A"/>
    <w:rsid w:val="006209BD"/>
    <w:rsid w:val="006272F0"/>
    <w:rsid w:val="00634343"/>
    <w:rsid w:val="00646000"/>
    <w:rsid w:val="006536DE"/>
    <w:rsid w:val="00656640"/>
    <w:rsid w:val="00657FAE"/>
    <w:rsid w:val="00660506"/>
    <w:rsid w:val="00665AEB"/>
    <w:rsid w:val="00673E60"/>
    <w:rsid w:val="00674369"/>
    <w:rsid w:val="00681A18"/>
    <w:rsid w:val="006864BA"/>
    <w:rsid w:val="006954E4"/>
    <w:rsid w:val="00695EA8"/>
    <w:rsid w:val="0069709B"/>
    <w:rsid w:val="006A1963"/>
    <w:rsid w:val="006A41B6"/>
    <w:rsid w:val="006A4A79"/>
    <w:rsid w:val="006B05BF"/>
    <w:rsid w:val="006C3B03"/>
    <w:rsid w:val="006C5746"/>
    <w:rsid w:val="006D548C"/>
    <w:rsid w:val="006E20B9"/>
    <w:rsid w:val="006E304D"/>
    <w:rsid w:val="006F1047"/>
    <w:rsid w:val="00701D1C"/>
    <w:rsid w:val="00705959"/>
    <w:rsid w:val="007072A1"/>
    <w:rsid w:val="00713FA7"/>
    <w:rsid w:val="0071505C"/>
    <w:rsid w:val="0072087A"/>
    <w:rsid w:val="007212EC"/>
    <w:rsid w:val="007342D6"/>
    <w:rsid w:val="00736804"/>
    <w:rsid w:val="0073774E"/>
    <w:rsid w:val="00741BDB"/>
    <w:rsid w:val="007453DF"/>
    <w:rsid w:val="00756A55"/>
    <w:rsid w:val="00762491"/>
    <w:rsid w:val="007624BB"/>
    <w:rsid w:val="00762EA8"/>
    <w:rsid w:val="007634D8"/>
    <w:rsid w:val="00772D43"/>
    <w:rsid w:val="0077617C"/>
    <w:rsid w:val="007769EF"/>
    <w:rsid w:val="007A4815"/>
    <w:rsid w:val="007A4EEC"/>
    <w:rsid w:val="007C2707"/>
    <w:rsid w:val="007C56BA"/>
    <w:rsid w:val="007C5FC6"/>
    <w:rsid w:val="007E1385"/>
    <w:rsid w:val="007E2BF8"/>
    <w:rsid w:val="007E52AC"/>
    <w:rsid w:val="007E64C3"/>
    <w:rsid w:val="007F51D1"/>
    <w:rsid w:val="00820FE9"/>
    <w:rsid w:val="008265AA"/>
    <w:rsid w:val="00836A31"/>
    <w:rsid w:val="00837849"/>
    <w:rsid w:val="00840A1A"/>
    <w:rsid w:val="00843A05"/>
    <w:rsid w:val="008453A4"/>
    <w:rsid w:val="008478AB"/>
    <w:rsid w:val="0085433D"/>
    <w:rsid w:val="00855FD1"/>
    <w:rsid w:val="0087234E"/>
    <w:rsid w:val="00872E5C"/>
    <w:rsid w:val="0087531A"/>
    <w:rsid w:val="0087654A"/>
    <w:rsid w:val="00882F37"/>
    <w:rsid w:val="00883E7F"/>
    <w:rsid w:val="008847E4"/>
    <w:rsid w:val="008859B4"/>
    <w:rsid w:val="00887307"/>
    <w:rsid w:val="00887E51"/>
    <w:rsid w:val="008917FD"/>
    <w:rsid w:val="008B39F1"/>
    <w:rsid w:val="008C2AC6"/>
    <w:rsid w:val="008D634E"/>
    <w:rsid w:val="008D6C37"/>
    <w:rsid w:val="008E0AB3"/>
    <w:rsid w:val="008F6DEE"/>
    <w:rsid w:val="009037E8"/>
    <w:rsid w:val="00910AA6"/>
    <w:rsid w:val="00912C16"/>
    <w:rsid w:val="009333FF"/>
    <w:rsid w:val="00934EF4"/>
    <w:rsid w:val="0093516B"/>
    <w:rsid w:val="009410C2"/>
    <w:rsid w:val="009419F8"/>
    <w:rsid w:val="00942D28"/>
    <w:rsid w:val="009442BA"/>
    <w:rsid w:val="00964F3F"/>
    <w:rsid w:val="00965C45"/>
    <w:rsid w:val="0097724B"/>
    <w:rsid w:val="0097793A"/>
    <w:rsid w:val="0098598E"/>
    <w:rsid w:val="00997423"/>
    <w:rsid w:val="009A2D68"/>
    <w:rsid w:val="009A5B34"/>
    <w:rsid w:val="009A6D3B"/>
    <w:rsid w:val="009B18BE"/>
    <w:rsid w:val="009B52D0"/>
    <w:rsid w:val="009B6324"/>
    <w:rsid w:val="009B6A26"/>
    <w:rsid w:val="009B6B7A"/>
    <w:rsid w:val="009C04B9"/>
    <w:rsid w:val="009C54E0"/>
    <w:rsid w:val="009C6769"/>
    <w:rsid w:val="009D293E"/>
    <w:rsid w:val="009D3544"/>
    <w:rsid w:val="009F0BB6"/>
    <w:rsid w:val="009F3279"/>
    <w:rsid w:val="009F7FC3"/>
    <w:rsid w:val="00A03E49"/>
    <w:rsid w:val="00A045DE"/>
    <w:rsid w:val="00A06332"/>
    <w:rsid w:val="00A10351"/>
    <w:rsid w:val="00A16B5F"/>
    <w:rsid w:val="00A16DCB"/>
    <w:rsid w:val="00A17EDA"/>
    <w:rsid w:val="00A225E6"/>
    <w:rsid w:val="00A52984"/>
    <w:rsid w:val="00A52C88"/>
    <w:rsid w:val="00A5770E"/>
    <w:rsid w:val="00A71135"/>
    <w:rsid w:val="00A91F67"/>
    <w:rsid w:val="00A920CF"/>
    <w:rsid w:val="00A949E5"/>
    <w:rsid w:val="00A954A4"/>
    <w:rsid w:val="00A96DDA"/>
    <w:rsid w:val="00AA49A6"/>
    <w:rsid w:val="00AA771C"/>
    <w:rsid w:val="00AB3366"/>
    <w:rsid w:val="00AE1CEF"/>
    <w:rsid w:val="00AE3448"/>
    <w:rsid w:val="00AF0369"/>
    <w:rsid w:val="00B02EF3"/>
    <w:rsid w:val="00B0656D"/>
    <w:rsid w:val="00B265FE"/>
    <w:rsid w:val="00B30C7B"/>
    <w:rsid w:val="00B32671"/>
    <w:rsid w:val="00B37925"/>
    <w:rsid w:val="00B43ABD"/>
    <w:rsid w:val="00B47354"/>
    <w:rsid w:val="00B50AE9"/>
    <w:rsid w:val="00B744AC"/>
    <w:rsid w:val="00B748C9"/>
    <w:rsid w:val="00BA1CB8"/>
    <w:rsid w:val="00BA235B"/>
    <w:rsid w:val="00BA7C48"/>
    <w:rsid w:val="00BB28A9"/>
    <w:rsid w:val="00BC13BC"/>
    <w:rsid w:val="00BC4E46"/>
    <w:rsid w:val="00BE081C"/>
    <w:rsid w:val="00BE1F6D"/>
    <w:rsid w:val="00BE299C"/>
    <w:rsid w:val="00BE3E13"/>
    <w:rsid w:val="00BE579B"/>
    <w:rsid w:val="00BF0469"/>
    <w:rsid w:val="00BF461A"/>
    <w:rsid w:val="00C01E5D"/>
    <w:rsid w:val="00C041E1"/>
    <w:rsid w:val="00C22DC9"/>
    <w:rsid w:val="00C2338C"/>
    <w:rsid w:val="00C23AE5"/>
    <w:rsid w:val="00C245F4"/>
    <w:rsid w:val="00C31DE3"/>
    <w:rsid w:val="00C330DB"/>
    <w:rsid w:val="00C34893"/>
    <w:rsid w:val="00C37FE9"/>
    <w:rsid w:val="00C4015D"/>
    <w:rsid w:val="00C41A20"/>
    <w:rsid w:val="00C430EF"/>
    <w:rsid w:val="00C452A1"/>
    <w:rsid w:val="00C61542"/>
    <w:rsid w:val="00C61930"/>
    <w:rsid w:val="00C63382"/>
    <w:rsid w:val="00C65F17"/>
    <w:rsid w:val="00C84735"/>
    <w:rsid w:val="00C84A2A"/>
    <w:rsid w:val="00C92C3D"/>
    <w:rsid w:val="00C965E4"/>
    <w:rsid w:val="00C96E7D"/>
    <w:rsid w:val="00C9779D"/>
    <w:rsid w:val="00CA46F2"/>
    <w:rsid w:val="00CC2D01"/>
    <w:rsid w:val="00CC478A"/>
    <w:rsid w:val="00CC47D8"/>
    <w:rsid w:val="00CC4846"/>
    <w:rsid w:val="00CD648E"/>
    <w:rsid w:val="00CE0AFF"/>
    <w:rsid w:val="00CE156D"/>
    <w:rsid w:val="00CE46E0"/>
    <w:rsid w:val="00CE7B2E"/>
    <w:rsid w:val="00CF4BE7"/>
    <w:rsid w:val="00CF4F38"/>
    <w:rsid w:val="00D025C8"/>
    <w:rsid w:val="00D05EB5"/>
    <w:rsid w:val="00D10371"/>
    <w:rsid w:val="00D1628F"/>
    <w:rsid w:val="00D17950"/>
    <w:rsid w:val="00D22ACE"/>
    <w:rsid w:val="00D24746"/>
    <w:rsid w:val="00D4543E"/>
    <w:rsid w:val="00D46DC9"/>
    <w:rsid w:val="00D51535"/>
    <w:rsid w:val="00D61C20"/>
    <w:rsid w:val="00D62A05"/>
    <w:rsid w:val="00D67287"/>
    <w:rsid w:val="00D873A8"/>
    <w:rsid w:val="00DA4B0B"/>
    <w:rsid w:val="00DC5856"/>
    <w:rsid w:val="00DD760E"/>
    <w:rsid w:val="00DD7877"/>
    <w:rsid w:val="00DF1378"/>
    <w:rsid w:val="00DF16FB"/>
    <w:rsid w:val="00DF21B3"/>
    <w:rsid w:val="00DF4694"/>
    <w:rsid w:val="00DF50EC"/>
    <w:rsid w:val="00DF6466"/>
    <w:rsid w:val="00DF66CC"/>
    <w:rsid w:val="00DF6CE3"/>
    <w:rsid w:val="00E10579"/>
    <w:rsid w:val="00E1078E"/>
    <w:rsid w:val="00E15219"/>
    <w:rsid w:val="00E15D40"/>
    <w:rsid w:val="00E17F15"/>
    <w:rsid w:val="00E21CC1"/>
    <w:rsid w:val="00E23C2C"/>
    <w:rsid w:val="00E25C09"/>
    <w:rsid w:val="00E35038"/>
    <w:rsid w:val="00E4112A"/>
    <w:rsid w:val="00E46652"/>
    <w:rsid w:val="00E5377A"/>
    <w:rsid w:val="00E53791"/>
    <w:rsid w:val="00E5699B"/>
    <w:rsid w:val="00E67BD2"/>
    <w:rsid w:val="00E721A3"/>
    <w:rsid w:val="00E72E91"/>
    <w:rsid w:val="00E84F11"/>
    <w:rsid w:val="00E85FB6"/>
    <w:rsid w:val="00E861E7"/>
    <w:rsid w:val="00E9122F"/>
    <w:rsid w:val="00E96706"/>
    <w:rsid w:val="00EA06BC"/>
    <w:rsid w:val="00EA5024"/>
    <w:rsid w:val="00EA6148"/>
    <w:rsid w:val="00EA7B9A"/>
    <w:rsid w:val="00EC18A4"/>
    <w:rsid w:val="00EC19BE"/>
    <w:rsid w:val="00EE12E4"/>
    <w:rsid w:val="00EF36BA"/>
    <w:rsid w:val="00F053B1"/>
    <w:rsid w:val="00F06F7F"/>
    <w:rsid w:val="00F1150A"/>
    <w:rsid w:val="00F13951"/>
    <w:rsid w:val="00F16397"/>
    <w:rsid w:val="00F17C27"/>
    <w:rsid w:val="00F21DFD"/>
    <w:rsid w:val="00F35A51"/>
    <w:rsid w:val="00F47D2F"/>
    <w:rsid w:val="00F504B7"/>
    <w:rsid w:val="00F55158"/>
    <w:rsid w:val="00F55303"/>
    <w:rsid w:val="00F56E22"/>
    <w:rsid w:val="00F63955"/>
    <w:rsid w:val="00F67934"/>
    <w:rsid w:val="00F709D0"/>
    <w:rsid w:val="00F71786"/>
    <w:rsid w:val="00F71CA1"/>
    <w:rsid w:val="00F77BDB"/>
    <w:rsid w:val="00F8322F"/>
    <w:rsid w:val="00F878F1"/>
    <w:rsid w:val="00F96A05"/>
    <w:rsid w:val="00FA0329"/>
    <w:rsid w:val="00FA0D4A"/>
    <w:rsid w:val="00FB07D2"/>
    <w:rsid w:val="00FB51ED"/>
    <w:rsid w:val="00FB533E"/>
    <w:rsid w:val="00FB7A12"/>
    <w:rsid w:val="00FC19B8"/>
    <w:rsid w:val="00FC4DF7"/>
    <w:rsid w:val="00FE03C5"/>
    <w:rsid w:val="00FE7234"/>
    <w:rsid w:val="00FF6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49B83"/>
  <w15:docId w15:val="{F15550FD-2264-4B05-8928-48BB4B95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A"/>
    <w:pPr>
      <w:autoSpaceDE w:val="0"/>
      <w:autoSpaceDN w:val="0"/>
    </w:pPr>
  </w:style>
  <w:style w:type="paragraph" w:styleId="Heading1">
    <w:name w:val="heading 1"/>
    <w:basedOn w:val="Normal"/>
    <w:next w:val="Normal"/>
    <w:link w:val="Heading1Char"/>
    <w:uiPriority w:val="99"/>
    <w:qFormat/>
    <w:pPr>
      <w:keepNext/>
      <w:tabs>
        <w:tab w:val="left" w:pos="3119"/>
      </w:tabs>
      <w:jc w:val="center"/>
      <w:outlineLvl w:val="0"/>
    </w:pPr>
    <w:rPr>
      <w:sz w:val="24"/>
      <w:szCs w:val="24"/>
      <w:lang w:val="en-GB"/>
    </w:rPr>
  </w:style>
  <w:style w:type="paragraph" w:styleId="Heading2">
    <w:name w:val="heading 2"/>
    <w:basedOn w:val="Normal"/>
    <w:next w:val="Normal"/>
    <w:link w:val="Heading2Char"/>
    <w:uiPriority w:val="99"/>
    <w:qFormat/>
    <w:pPr>
      <w:keepNext/>
      <w:tabs>
        <w:tab w:val="left" w:pos="3119"/>
      </w:tabs>
      <w:jc w:val="both"/>
      <w:outlineLvl w:val="1"/>
    </w:pPr>
    <w:rPr>
      <w:sz w:val="24"/>
      <w:szCs w:val="24"/>
      <w:lang w:val="en-GB"/>
    </w:rPr>
  </w:style>
  <w:style w:type="paragraph" w:styleId="Heading3">
    <w:name w:val="heading 3"/>
    <w:basedOn w:val="Normal"/>
    <w:next w:val="Normal"/>
    <w:link w:val="Heading3Char"/>
    <w:uiPriority w:val="99"/>
    <w:qFormat/>
    <w:pPr>
      <w:keepNext/>
      <w:tabs>
        <w:tab w:val="left" w:pos="3119"/>
      </w:tabs>
      <w:jc w:val="center"/>
      <w:outlineLvl w:val="2"/>
    </w:pPr>
    <w:rPr>
      <w:b/>
      <w:bCs/>
      <w:sz w:val="24"/>
      <w:szCs w:val="24"/>
      <w:lang w:val="en-GB"/>
    </w:rPr>
  </w:style>
  <w:style w:type="paragraph" w:styleId="Heading4">
    <w:name w:val="heading 4"/>
    <w:basedOn w:val="Normal"/>
    <w:next w:val="Normal"/>
    <w:link w:val="Heading4Char"/>
    <w:uiPriority w:val="99"/>
    <w:qFormat/>
    <w:pPr>
      <w:keepNext/>
      <w:jc w:val="center"/>
      <w:outlineLvl w:val="3"/>
    </w:pPr>
    <w:rPr>
      <w:b/>
      <w:bCs/>
      <w:sz w:val="18"/>
      <w:szCs w:val="18"/>
    </w:rPr>
  </w:style>
  <w:style w:type="paragraph" w:styleId="Heading5">
    <w:name w:val="heading 5"/>
    <w:basedOn w:val="Normal"/>
    <w:next w:val="Normal"/>
    <w:link w:val="Heading5Char"/>
    <w:uiPriority w:val="99"/>
    <w:qFormat/>
    <w:pPr>
      <w:keepNext/>
      <w:jc w:val="center"/>
      <w:outlineLvl w:val="4"/>
    </w:pPr>
    <w:rPr>
      <w:sz w:val="28"/>
      <w:szCs w:val="28"/>
    </w:rPr>
  </w:style>
  <w:style w:type="paragraph" w:styleId="Heading6">
    <w:name w:val="heading 6"/>
    <w:basedOn w:val="Normal"/>
    <w:next w:val="Normal"/>
    <w:link w:val="Heading6Char"/>
    <w:uiPriority w:val="99"/>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Pr>
      <w:rFonts w:ascii="Calibri" w:eastAsia="Times New Roman" w:hAnsi="Calibri" w:cs="Times New Roman"/>
      <w:b/>
      <w:bCs/>
    </w:rPr>
  </w:style>
  <w:style w:type="paragraph" w:styleId="Title">
    <w:name w:val="Title"/>
    <w:basedOn w:val="Normal"/>
    <w:link w:val="TitleChar"/>
    <w:uiPriority w:val="99"/>
    <w:qFormat/>
    <w:pPr>
      <w:spacing w:line="360" w:lineRule="auto"/>
      <w:jc w:val="center"/>
    </w:pPr>
    <w:rPr>
      <w:b/>
      <w:bCs/>
      <w:sz w:val="28"/>
      <w:szCs w:val="28"/>
      <w:lang w:val="en-GB"/>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rPr>
  </w:style>
  <w:style w:type="paragraph" w:styleId="BodyText">
    <w:name w:val="Body Text"/>
    <w:basedOn w:val="Normal"/>
    <w:link w:val="BodyTextChar"/>
    <w:uiPriority w:val="99"/>
    <w:pPr>
      <w:tabs>
        <w:tab w:val="left" w:pos="3119"/>
      </w:tabs>
      <w:jc w:val="both"/>
    </w:pPr>
    <w:rPr>
      <w:sz w:val="24"/>
      <w:szCs w:val="24"/>
      <w:lang w:val="en-GB"/>
    </w:rPr>
  </w:style>
  <w:style w:type="character" w:customStyle="1" w:styleId="BodyTextChar">
    <w:name w:val="Body Text Char"/>
    <w:basedOn w:val="DefaultParagraphFont"/>
    <w:link w:val="BodyText"/>
    <w:uiPriority w:val="99"/>
    <w:semiHidden/>
    <w:rPr>
      <w:sz w:val="20"/>
      <w:szCs w:val="20"/>
    </w:rPr>
  </w:style>
  <w:style w:type="paragraph" w:styleId="BodyText2">
    <w:name w:val="Body Text 2"/>
    <w:basedOn w:val="Normal"/>
    <w:link w:val="BodyText2Char"/>
    <w:uiPriority w:val="99"/>
    <w:rPr>
      <w:sz w:val="24"/>
      <w:szCs w:val="24"/>
      <w:lang w:val="sv-SE"/>
    </w:rPr>
  </w:style>
  <w:style w:type="character" w:customStyle="1" w:styleId="BodyText2Char">
    <w:name w:val="Body Text 2 Char"/>
    <w:basedOn w:val="DefaultParagraphFont"/>
    <w:link w:val="BodyText2"/>
    <w:uiPriority w:val="99"/>
    <w:rPr>
      <w:sz w:val="20"/>
      <w:szCs w:val="20"/>
    </w:rPr>
  </w:style>
  <w:style w:type="paragraph" w:styleId="BodyTextIndent2">
    <w:name w:val="Body Text Indent 2"/>
    <w:basedOn w:val="Normal"/>
    <w:link w:val="BodyTextIndent2Char"/>
    <w:uiPriority w:val="99"/>
    <w:pPr>
      <w:tabs>
        <w:tab w:val="left" w:pos="3119"/>
      </w:tabs>
      <w:ind w:left="3261" w:hanging="3261"/>
      <w:jc w:val="both"/>
    </w:pPr>
    <w:rPr>
      <w:sz w:val="24"/>
      <w:szCs w:val="24"/>
      <w:lang w:val="en-GB"/>
    </w:rPr>
  </w:style>
  <w:style w:type="character" w:customStyle="1" w:styleId="BodyTextIndent2Char">
    <w:name w:val="Body Text Indent 2 Char"/>
    <w:basedOn w:val="DefaultParagraphFont"/>
    <w:link w:val="BodyTextIndent2"/>
    <w:uiPriority w:val="99"/>
    <w:semiHidden/>
    <w:rPr>
      <w:sz w:val="20"/>
      <w:szCs w:val="20"/>
    </w:rPr>
  </w:style>
  <w:style w:type="table" w:styleId="TableGrid">
    <w:name w:val="Table Grid"/>
    <w:basedOn w:val="TableNormal"/>
    <w:uiPriority w:val="99"/>
    <w:rsid w:val="00391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B07D2"/>
    <w:pPr>
      <w:tabs>
        <w:tab w:val="center" w:pos="4320"/>
        <w:tab w:val="right" w:pos="8640"/>
      </w:tabs>
      <w:autoSpaceDE/>
      <w:autoSpaceDN/>
    </w:pPr>
    <w:rPr>
      <w:sz w:val="24"/>
      <w:szCs w:val="24"/>
    </w:rPr>
  </w:style>
  <w:style w:type="character" w:customStyle="1" w:styleId="HeaderChar">
    <w:name w:val="Header Char"/>
    <w:basedOn w:val="DefaultParagraphFont"/>
    <w:link w:val="Header"/>
    <w:uiPriority w:val="99"/>
    <w:rsid w:val="00FB07D2"/>
    <w:rPr>
      <w:sz w:val="24"/>
      <w:szCs w:val="24"/>
    </w:rPr>
  </w:style>
  <w:style w:type="paragraph" w:styleId="Footer">
    <w:name w:val="footer"/>
    <w:basedOn w:val="Normal"/>
    <w:link w:val="FooterChar"/>
    <w:uiPriority w:val="99"/>
    <w:rsid w:val="00FB07D2"/>
    <w:pPr>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FB07D2"/>
    <w:rPr>
      <w:sz w:val="24"/>
      <w:szCs w:val="24"/>
    </w:rPr>
  </w:style>
  <w:style w:type="character" w:styleId="PageNumber">
    <w:name w:val="page number"/>
    <w:basedOn w:val="DefaultParagraphFont"/>
    <w:uiPriority w:val="99"/>
    <w:rsid w:val="00FB07D2"/>
    <w:rPr>
      <w:rFonts w:cs="Times New Roman"/>
    </w:rPr>
  </w:style>
  <w:style w:type="character" w:styleId="Hyperlink">
    <w:name w:val="Hyperlink"/>
    <w:basedOn w:val="DefaultParagraphFont"/>
    <w:uiPriority w:val="99"/>
    <w:rsid w:val="00FB07D2"/>
    <w:rPr>
      <w:rFonts w:cs="Times New Roman"/>
      <w:color w:val="0000FF"/>
      <w:u w:val="single"/>
    </w:rPr>
  </w:style>
  <w:style w:type="paragraph" w:customStyle="1" w:styleId="Default">
    <w:name w:val="Default"/>
    <w:rsid w:val="00FB07D2"/>
    <w:pPr>
      <w:autoSpaceDE w:val="0"/>
      <w:autoSpaceDN w:val="0"/>
      <w:adjustRightInd w:val="0"/>
    </w:pPr>
    <w:rPr>
      <w:color w:val="000000"/>
      <w:sz w:val="24"/>
      <w:szCs w:val="24"/>
    </w:rPr>
  </w:style>
  <w:style w:type="paragraph" w:styleId="NoSpacing">
    <w:name w:val="No Spacing"/>
    <w:link w:val="NoSpacingChar"/>
    <w:uiPriority w:val="1"/>
    <w:qFormat/>
    <w:rsid w:val="00FB07D2"/>
    <w:rPr>
      <w:rFonts w:ascii="Calibri" w:hAnsi="Calibri"/>
      <w:sz w:val="22"/>
      <w:szCs w:val="22"/>
    </w:rPr>
  </w:style>
  <w:style w:type="character" w:customStyle="1" w:styleId="NoSpacingChar">
    <w:name w:val="No Spacing Char"/>
    <w:basedOn w:val="DefaultParagraphFont"/>
    <w:link w:val="NoSpacing"/>
    <w:uiPriority w:val="1"/>
    <w:rsid w:val="00FB07D2"/>
    <w:rPr>
      <w:rFonts w:ascii="Calibri" w:hAnsi="Calibri"/>
      <w:sz w:val="22"/>
      <w:szCs w:val="22"/>
      <w:lang w:val="en-US" w:eastAsia="en-US" w:bidi="ar-SA"/>
    </w:rPr>
  </w:style>
  <w:style w:type="paragraph" w:styleId="BodyTextIndent">
    <w:name w:val="Body Text Indent"/>
    <w:basedOn w:val="Normal"/>
    <w:link w:val="BodyTextIndentChar"/>
    <w:uiPriority w:val="99"/>
    <w:unhideWhenUsed/>
    <w:rsid w:val="009B6324"/>
    <w:pPr>
      <w:spacing w:after="120"/>
      <w:ind w:left="360"/>
    </w:pPr>
  </w:style>
  <w:style w:type="character" w:customStyle="1" w:styleId="BodyTextIndentChar">
    <w:name w:val="Body Text Indent Char"/>
    <w:basedOn w:val="DefaultParagraphFont"/>
    <w:link w:val="BodyTextIndent"/>
    <w:uiPriority w:val="99"/>
    <w:rsid w:val="009B6324"/>
  </w:style>
  <w:style w:type="paragraph" w:styleId="ListParagraph">
    <w:name w:val="List Paragraph"/>
    <w:aliases w:val="sub 1,List Paragraph1"/>
    <w:basedOn w:val="Normal"/>
    <w:link w:val="ListParagraphChar"/>
    <w:uiPriority w:val="34"/>
    <w:qFormat/>
    <w:rsid w:val="00910AA6"/>
    <w:pPr>
      <w:ind w:left="720"/>
    </w:pPr>
  </w:style>
  <w:style w:type="paragraph" w:styleId="NormalWeb">
    <w:name w:val="Normal (Web)"/>
    <w:basedOn w:val="Normal"/>
    <w:uiPriority w:val="99"/>
    <w:semiHidden/>
    <w:unhideWhenUsed/>
    <w:rsid w:val="006536DE"/>
    <w:pPr>
      <w:autoSpaceDE/>
      <w:autoSpaceDN/>
      <w:spacing w:before="100" w:beforeAutospacing="1" w:after="100" w:afterAutospacing="1"/>
    </w:pPr>
    <w:rPr>
      <w:rFonts w:eastAsiaTheme="minorEastAsia"/>
      <w:sz w:val="24"/>
      <w:szCs w:val="24"/>
    </w:rPr>
  </w:style>
  <w:style w:type="paragraph" w:styleId="BalloonText">
    <w:name w:val="Balloon Text"/>
    <w:basedOn w:val="Normal"/>
    <w:link w:val="BalloonTextChar"/>
    <w:uiPriority w:val="99"/>
    <w:semiHidden/>
    <w:unhideWhenUsed/>
    <w:rsid w:val="008D6C37"/>
    <w:rPr>
      <w:rFonts w:ascii="Tahoma" w:hAnsi="Tahoma" w:cs="Tahoma"/>
      <w:sz w:val="16"/>
      <w:szCs w:val="16"/>
    </w:rPr>
  </w:style>
  <w:style w:type="character" w:customStyle="1" w:styleId="BalloonTextChar">
    <w:name w:val="Balloon Text Char"/>
    <w:basedOn w:val="DefaultParagraphFont"/>
    <w:link w:val="BalloonText"/>
    <w:uiPriority w:val="99"/>
    <w:semiHidden/>
    <w:rsid w:val="008D6C37"/>
    <w:rPr>
      <w:rFonts w:ascii="Tahoma" w:hAnsi="Tahoma" w:cs="Tahoma"/>
      <w:sz w:val="16"/>
      <w:szCs w:val="16"/>
    </w:rPr>
  </w:style>
  <w:style w:type="character" w:customStyle="1" w:styleId="ListParagraphChar">
    <w:name w:val="List Paragraph Char"/>
    <w:aliases w:val="sub 1 Char,List Paragraph1 Char"/>
    <w:link w:val="ListParagraph"/>
    <w:uiPriority w:val="34"/>
    <w:locked/>
    <w:rsid w:val="00E17F15"/>
  </w:style>
  <w:style w:type="character" w:styleId="Emphasis">
    <w:name w:val="Emphasis"/>
    <w:basedOn w:val="DefaultParagraphFont"/>
    <w:qFormat/>
    <w:rsid w:val="00E17F15"/>
    <w:rPr>
      <w:i/>
      <w:iCs/>
    </w:rPr>
  </w:style>
  <w:style w:type="table" w:styleId="MediumShading1-Accent1">
    <w:name w:val="Medium Shading 1 Accent 1"/>
    <w:basedOn w:val="TableNormal"/>
    <w:uiPriority w:val="63"/>
    <w:rsid w:val="00E17F15"/>
    <w:rPr>
      <w:rFonts w:asciiTheme="minorHAnsi" w:eastAsiaTheme="minorHAnsi" w:hAnsiTheme="minorHAnsi" w:cstheme="minorBidi"/>
      <w:sz w:val="22"/>
      <w:szCs w:val="22"/>
      <w:lang w:val="id-ID"/>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1200">
      <w:bodyDiv w:val="1"/>
      <w:marLeft w:val="0"/>
      <w:marRight w:val="0"/>
      <w:marTop w:val="0"/>
      <w:marBottom w:val="0"/>
      <w:divBdr>
        <w:top w:val="none" w:sz="0" w:space="0" w:color="auto"/>
        <w:left w:val="none" w:sz="0" w:space="0" w:color="auto"/>
        <w:bottom w:val="none" w:sz="0" w:space="0" w:color="auto"/>
        <w:right w:val="none" w:sz="0" w:space="0" w:color="auto"/>
      </w:divBdr>
    </w:div>
    <w:div w:id="563033691">
      <w:bodyDiv w:val="1"/>
      <w:marLeft w:val="0"/>
      <w:marRight w:val="0"/>
      <w:marTop w:val="0"/>
      <w:marBottom w:val="0"/>
      <w:divBdr>
        <w:top w:val="none" w:sz="0" w:space="0" w:color="auto"/>
        <w:left w:val="none" w:sz="0" w:space="0" w:color="auto"/>
        <w:bottom w:val="none" w:sz="0" w:space="0" w:color="auto"/>
        <w:right w:val="none" w:sz="0" w:space="0" w:color="auto"/>
      </w:divBdr>
    </w:div>
    <w:div w:id="700935173">
      <w:bodyDiv w:val="1"/>
      <w:marLeft w:val="0"/>
      <w:marRight w:val="0"/>
      <w:marTop w:val="0"/>
      <w:marBottom w:val="0"/>
      <w:divBdr>
        <w:top w:val="none" w:sz="0" w:space="0" w:color="auto"/>
        <w:left w:val="none" w:sz="0" w:space="0" w:color="auto"/>
        <w:bottom w:val="none" w:sz="0" w:space="0" w:color="auto"/>
        <w:right w:val="none" w:sz="0" w:space="0" w:color="auto"/>
      </w:divBdr>
    </w:div>
    <w:div w:id="851148395">
      <w:bodyDiv w:val="1"/>
      <w:marLeft w:val="0"/>
      <w:marRight w:val="0"/>
      <w:marTop w:val="0"/>
      <w:marBottom w:val="0"/>
      <w:divBdr>
        <w:top w:val="none" w:sz="0" w:space="0" w:color="auto"/>
        <w:left w:val="none" w:sz="0" w:space="0" w:color="auto"/>
        <w:bottom w:val="none" w:sz="0" w:space="0" w:color="auto"/>
        <w:right w:val="none" w:sz="0" w:space="0" w:color="auto"/>
      </w:divBdr>
    </w:div>
    <w:div w:id="1402827066">
      <w:marLeft w:val="0"/>
      <w:marRight w:val="0"/>
      <w:marTop w:val="0"/>
      <w:marBottom w:val="0"/>
      <w:divBdr>
        <w:top w:val="none" w:sz="0" w:space="0" w:color="auto"/>
        <w:left w:val="none" w:sz="0" w:space="0" w:color="auto"/>
        <w:bottom w:val="none" w:sz="0" w:space="0" w:color="auto"/>
        <w:right w:val="none" w:sz="0" w:space="0" w:color="auto"/>
      </w:divBdr>
      <w:divsChild>
        <w:div w:id="1402827067">
          <w:marLeft w:val="0"/>
          <w:marRight w:val="0"/>
          <w:marTop w:val="0"/>
          <w:marBottom w:val="0"/>
          <w:divBdr>
            <w:top w:val="none" w:sz="0" w:space="0" w:color="auto"/>
            <w:left w:val="none" w:sz="0" w:space="0" w:color="auto"/>
            <w:bottom w:val="none" w:sz="0" w:space="0" w:color="auto"/>
            <w:right w:val="none" w:sz="0" w:space="0" w:color="auto"/>
          </w:divBdr>
        </w:div>
      </w:divsChild>
    </w:div>
    <w:div w:id="1402827070">
      <w:marLeft w:val="0"/>
      <w:marRight w:val="0"/>
      <w:marTop w:val="0"/>
      <w:marBottom w:val="0"/>
      <w:divBdr>
        <w:top w:val="none" w:sz="0" w:space="0" w:color="auto"/>
        <w:left w:val="none" w:sz="0" w:space="0" w:color="auto"/>
        <w:bottom w:val="none" w:sz="0" w:space="0" w:color="auto"/>
        <w:right w:val="none" w:sz="0" w:space="0" w:color="auto"/>
      </w:divBdr>
      <w:divsChild>
        <w:div w:id="1402827069">
          <w:marLeft w:val="0"/>
          <w:marRight w:val="0"/>
          <w:marTop w:val="0"/>
          <w:marBottom w:val="0"/>
          <w:divBdr>
            <w:top w:val="none" w:sz="0" w:space="0" w:color="auto"/>
            <w:left w:val="none" w:sz="0" w:space="0" w:color="auto"/>
            <w:bottom w:val="none" w:sz="0" w:space="0" w:color="auto"/>
            <w:right w:val="none" w:sz="0" w:space="0" w:color="auto"/>
          </w:divBdr>
        </w:div>
      </w:divsChild>
    </w:div>
    <w:div w:id="1402827071">
      <w:marLeft w:val="0"/>
      <w:marRight w:val="0"/>
      <w:marTop w:val="0"/>
      <w:marBottom w:val="0"/>
      <w:divBdr>
        <w:top w:val="none" w:sz="0" w:space="0" w:color="auto"/>
        <w:left w:val="none" w:sz="0" w:space="0" w:color="auto"/>
        <w:bottom w:val="none" w:sz="0" w:space="0" w:color="auto"/>
        <w:right w:val="none" w:sz="0" w:space="0" w:color="auto"/>
      </w:divBdr>
      <w:divsChild>
        <w:div w:id="1402827068">
          <w:marLeft w:val="0"/>
          <w:marRight w:val="0"/>
          <w:marTop w:val="0"/>
          <w:marBottom w:val="0"/>
          <w:divBdr>
            <w:top w:val="none" w:sz="0" w:space="0" w:color="auto"/>
            <w:left w:val="none" w:sz="0" w:space="0" w:color="auto"/>
            <w:bottom w:val="none" w:sz="0" w:space="0" w:color="auto"/>
            <w:right w:val="none" w:sz="0" w:space="0" w:color="auto"/>
          </w:divBdr>
        </w:div>
      </w:divsChild>
    </w:div>
    <w:div w:id="1402827074">
      <w:marLeft w:val="0"/>
      <w:marRight w:val="0"/>
      <w:marTop w:val="0"/>
      <w:marBottom w:val="0"/>
      <w:divBdr>
        <w:top w:val="none" w:sz="0" w:space="0" w:color="auto"/>
        <w:left w:val="none" w:sz="0" w:space="0" w:color="auto"/>
        <w:bottom w:val="none" w:sz="0" w:space="0" w:color="auto"/>
        <w:right w:val="none" w:sz="0" w:space="0" w:color="auto"/>
      </w:divBdr>
      <w:divsChild>
        <w:div w:id="1402827072">
          <w:marLeft w:val="0"/>
          <w:marRight w:val="0"/>
          <w:marTop w:val="0"/>
          <w:marBottom w:val="0"/>
          <w:divBdr>
            <w:top w:val="none" w:sz="0" w:space="0" w:color="auto"/>
            <w:left w:val="none" w:sz="0" w:space="0" w:color="auto"/>
            <w:bottom w:val="none" w:sz="0" w:space="0" w:color="auto"/>
            <w:right w:val="none" w:sz="0" w:space="0" w:color="auto"/>
          </w:divBdr>
          <w:divsChild>
            <w:div w:id="14028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C41BA-CFB9-4EB1-9F97-798CCB63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18</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FORM-RP-ITS-2016</vt:lpstr>
    </vt:vector>
  </TitlesOfParts>
  <Company>IS&amp;T</Company>
  <LinksUpToDate>false</LinksUpToDate>
  <CharactersWithSpaces>20135</CharactersWithSpaces>
  <SharedDoc>false</SharedDoc>
  <HLinks>
    <vt:vector size="54" baseType="variant">
      <vt:variant>
        <vt:i4>786518</vt:i4>
      </vt:variant>
      <vt:variant>
        <vt:i4>24</vt:i4>
      </vt:variant>
      <vt:variant>
        <vt:i4>0</vt:i4>
      </vt:variant>
      <vt:variant>
        <vt:i4>5</vt:i4>
      </vt:variant>
      <vt:variant>
        <vt:lpwstr>http://www.pii.or.id/elektro</vt:lpwstr>
      </vt:variant>
      <vt:variant>
        <vt:lpwstr/>
      </vt:variant>
      <vt:variant>
        <vt:i4>7602297</vt:i4>
      </vt:variant>
      <vt:variant>
        <vt:i4>21</vt:i4>
      </vt:variant>
      <vt:variant>
        <vt:i4>0</vt:i4>
      </vt:variant>
      <vt:variant>
        <vt:i4>5</vt:i4>
      </vt:variant>
      <vt:variant>
        <vt:lpwstr>http://www.linux.or.id/</vt:lpwstr>
      </vt:variant>
      <vt:variant>
        <vt:lpwstr/>
      </vt:variant>
      <vt:variant>
        <vt:i4>5505112</vt:i4>
      </vt:variant>
      <vt:variant>
        <vt:i4>18</vt:i4>
      </vt:variant>
      <vt:variant>
        <vt:i4>0</vt:i4>
      </vt:variant>
      <vt:variant>
        <vt:i4>5</vt:i4>
      </vt:variant>
      <vt:variant>
        <vt:lpwstr>http://www.ieee.org/</vt:lpwstr>
      </vt:variant>
      <vt:variant>
        <vt:lpwstr/>
      </vt:variant>
      <vt:variant>
        <vt:i4>5701726</vt:i4>
      </vt:variant>
      <vt:variant>
        <vt:i4>15</vt:i4>
      </vt:variant>
      <vt:variant>
        <vt:i4>0</vt:i4>
      </vt:variant>
      <vt:variant>
        <vt:i4>5</vt:i4>
      </vt:variant>
      <vt:variant>
        <vt:lpwstr>http://www.ilmukomputer.com/</vt:lpwstr>
      </vt:variant>
      <vt:variant>
        <vt:lpwstr/>
      </vt:variant>
      <vt:variant>
        <vt:i4>5046359</vt:i4>
      </vt:variant>
      <vt:variant>
        <vt:i4>12</vt:i4>
      </vt:variant>
      <vt:variant>
        <vt:i4>0</vt:i4>
      </vt:variant>
      <vt:variant>
        <vt:i4>5</vt:i4>
      </vt:variant>
      <vt:variant>
        <vt:lpwstr>http://www.dell.com/</vt:lpwstr>
      </vt:variant>
      <vt:variant>
        <vt:lpwstr/>
      </vt:variant>
      <vt:variant>
        <vt:i4>3670116</vt:i4>
      </vt:variant>
      <vt:variant>
        <vt:i4>9</vt:i4>
      </vt:variant>
      <vt:variant>
        <vt:i4>0</vt:i4>
      </vt:variant>
      <vt:variant>
        <vt:i4>5</vt:i4>
      </vt:variant>
      <vt:variant>
        <vt:lpwstr>http://www.sun.com/</vt:lpwstr>
      </vt:variant>
      <vt:variant>
        <vt:lpwstr/>
      </vt:variant>
      <vt:variant>
        <vt:i4>7536739</vt:i4>
      </vt:variant>
      <vt:variant>
        <vt:i4>6</vt:i4>
      </vt:variant>
      <vt:variant>
        <vt:i4>0</vt:i4>
      </vt:variant>
      <vt:variant>
        <vt:i4>5</vt:i4>
      </vt:variant>
      <vt:variant>
        <vt:lpwstr>http://www.3com.co.jp/</vt:lpwstr>
      </vt:variant>
      <vt:variant>
        <vt:lpwstr/>
      </vt:variant>
      <vt:variant>
        <vt:i4>3670072</vt:i4>
      </vt:variant>
      <vt:variant>
        <vt:i4>3</vt:i4>
      </vt:variant>
      <vt:variant>
        <vt:i4>0</vt:i4>
      </vt:variant>
      <vt:variant>
        <vt:i4>5</vt:i4>
      </vt:variant>
      <vt:variant>
        <vt:lpwstr>http://www.datatelsup.com/</vt:lpwstr>
      </vt:variant>
      <vt:variant>
        <vt:lpwstr/>
      </vt:variant>
      <vt:variant>
        <vt:i4>7143533</vt:i4>
      </vt:variant>
      <vt:variant>
        <vt:i4>0</vt:i4>
      </vt:variant>
      <vt:variant>
        <vt:i4>0</vt:i4>
      </vt:variant>
      <vt:variant>
        <vt:i4>5</vt:i4>
      </vt:variant>
      <vt:variant>
        <vt:lpwstr>http://share.its.ac.id/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FORM-RP-ITS-2016</dc:title>
  <dc:creator>Syamsul Arifin</dc:creator>
  <cp:lastModifiedBy>yusmita mag</cp:lastModifiedBy>
  <cp:revision>7</cp:revision>
  <cp:lastPrinted>2022-08-25T06:15:00Z</cp:lastPrinted>
  <dcterms:created xsi:type="dcterms:W3CDTF">2024-02-29T16:58:00Z</dcterms:created>
  <dcterms:modified xsi:type="dcterms:W3CDTF">2024-07-29T13:35:00Z</dcterms:modified>
</cp:coreProperties>
</file>